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FDF7D" w14:textId="77777777" w:rsidR="005D709D" w:rsidRDefault="005D709D" w:rsidP="005D709D">
      <w:pPr>
        <w:spacing w:after="40" w:line="252" w:lineRule="auto"/>
        <w:jc w:val="both"/>
        <w:rPr>
          <w:b/>
          <w:color w:val="173B4D"/>
          <w:sz w:val="50"/>
        </w:rPr>
      </w:pPr>
    </w:p>
    <w:p w14:paraId="68ADB385" w14:textId="77777777" w:rsidR="00EB039E" w:rsidRDefault="00000000" w:rsidP="006A67D2">
      <w:pPr>
        <w:spacing w:after="40" w:line="252" w:lineRule="auto"/>
        <w:jc w:val="center"/>
      </w:pPr>
      <w:r>
        <w:rPr>
          <w:b/>
          <w:color w:val="173B4D"/>
          <w:sz w:val="50"/>
        </w:rPr>
        <w:t>LETNA PRIPRAVA</w:t>
      </w:r>
    </w:p>
    <w:p w14:paraId="6ACCF1EB" w14:textId="77777777" w:rsidR="00EB039E" w:rsidRDefault="00000000" w:rsidP="006A67D2">
      <w:pPr>
        <w:spacing w:after="480" w:line="252" w:lineRule="auto"/>
        <w:jc w:val="center"/>
      </w:pPr>
      <w:r>
        <w:rPr>
          <w:b/>
          <w:color w:val="8A5A35"/>
          <w:sz w:val="26"/>
        </w:rPr>
        <w:t>NA VZGOJNO-IZOBRAŽEVALNO DELO</w:t>
      </w:r>
    </w:p>
    <w:tbl>
      <w:tblPr>
        <w:tblW w:w="9860" w:type="dxa"/>
        <w:jc w:val="center"/>
        <w:tblLayout w:type="fixed"/>
        <w:tblLook w:val="04A0" w:firstRow="1" w:lastRow="0" w:firstColumn="1" w:lastColumn="0" w:noHBand="0" w:noVBand="1"/>
      </w:tblPr>
      <w:tblGrid>
        <w:gridCol w:w="9860"/>
      </w:tblGrid>
      <w:tr w:rsidR="00EB039E" w14:paraId="1C0BA8B3" w14:textId="77777777">
        <w:trPr>
          <w:cantSplit/>
          <w:jc w:val="center"/>
        </w:trPr>
        <w:tc>
          <w:tcPr>
            <w:tcW w:w="9860" w:type="dxa"/>
            <w:tcBorders>
              <w:top w:val="single" w:sz="7" w:space="0" w:color="8A5A35"/>
              <w:left w:val="single" w:sz="7" w:space="0" w:color="8A5A35"/>
              <w:bottom w:val="single" w:sz="7" w:space="0" w:color="8A5A35"/>
              <w:right w:val="single" w:sz="7" w:space="0" w:color="8A5A35"/>
            </w:tcBorders>
            <w:shd w:val="clear" w:color="auto" w:fill="8A5A35"/>
            <w:tcMar>
              <w:top w:w="70" w:type="dxa"/>
              <w:left w:w="90" w:type="dxa"/>
              <w:bottom w:w="70" w:type="dxa"/>
              <w:right w:w="90" w:type="dxa"/>
            </w:tcMar>
            <w:vAlign w:val="center"/>
          </w:tcPr>
          <w:p w14:paraId="5369C732" w14:textId="77777777" w:rsidR="00EB039E" w:rsidRDefault="00000000" w:rsidP="006A67D2">
            <w:pPr>
              <w:spacing w:after="40" w:line="240" w:lineRule="auto"/>
              <w:jc w:val="center"/>
            </w:pPr>
            <w:r>
              <w:rPr>
                <w:b/>
                <w:color w:val="FFFFFF"/>
                <w:sz w:val="36"/>
              </w:rPr>
              <w:t>MATEMATIKA</w:t>
            </w:r>
          </w:p>
        </w:tc>
      </w:tr>
      <w:tr w:rsidR="00EB039E" w14:paraId="51F5B559" w14:textId="77777777">
        <w:trPr>
          <w:cantSplit/>
          <w:jc w:val="center"/>
        </w:trPr>
        <w:tc>
          <w:tcPr>
            <w:tcW w:w="9860" w:type="dxa"/>
            <w:tcBorders>
              <w:top w:val="single" w:sz="7" w:space="0" w:color="8A5A35"/>
              <w:left w:val="single" w:sz="7" w:space="0" w:color="8A5A35"/>
              <w:bottom w:val="single" w:sz="7" w:space="0" w:color="8A5A35"/>
              <w:right w:val="single" w:sz="7" w:space="0" w:color="8A5A35"/>
            </w:tcBorders>
            <w:shd w:val="clear" w:color="auto" w:fill="E7F3F2"/>
            <w:tcMar>
              <w:top w:w="70" w:type="dxa"/>
              <w:left w:w="90" w:type="dxa"/>
              <w:bottom w:w="70" w:type="dxa"/>
              <w:right w:w="90" w:type="dxa"/>
            </w:tcMar>
            <w:vAlign w:val="center"/>
          </w:tcPr>
          <w:p w14:paraId="0653A536" w14:textId="77777777" w:rsidR="00EB039E" w:rsidRDefault="00000000" w:rsidP="00F63715">
            <w:pPr>
              <w:spacing w:after="40" w:line="240" w:lineRule="auto"/>
              <w:jc w:val="center"/>
            </w:pPr>
            <w:r>
              <w:rPr>
                <w:b/>
                <w:color w:val="173B4D"/>
                <w:sz w:val="20"/>
              </w:rPr>
              <w:t xml:space="preserve">1. razred </w:t>
            </w:r>
            <w:r w:rsidR="005D709D">
              <w:rPr>
                <w:b/>
                <w:color w:val="173B4D"/>
                <w:sz w:val="20"/>
              </w:rPr>
              <w:t xml:space="preserve"> -</w:t>
            </w:r>
            <w:r>
              <w:rPr>
                <w:b/>
                <w:color w:val="173B4D"/>
                <w:sz w:val="20"/>
              </w:rPr>
              <w:t xml:space="preserve"> </w:t>
            </w:r>
            <w:r w:rsidR="005D709D">
              <w:rPr>
                <w:b/>
                <w:color w:val="173B4D"/>
                <w:sz w:val="20"/>
              </w:rPr>
              <w:t xml:space="preserve"> </w:t>
            </w:r>
            <w:r>
              <w:rPr>
                <w:b/>
                <w:color w:val="173B4D"/>
                <w:sz w:val="20"/>
              </w:rPr>
              <w:t>šolsko leto 2026/2027</w:t>
            </w:r>
          </w:p>
        </w:tc>
      </w:tr>
    </w:tbl>
    <w:p w14:paraId="5A3B0207" w14:textId="77777777" w:rsidR="00EB039E" w:rsidRDefault="00EB039E" w:rsidP="005D709D">
      <w:pPr>
        <w:spacing w:after="0" w:line="252" w:lineRule="auto"/>
        <w:jc w:val="both"/>
      </w:pPr>
    </w:p>
    <w:tbl>
      <w:tblPr>
        <w:tblW w:w="9860" w:type="dxa"/>
        <w:jc w:val="center"/>
        <w:tblLayout w:type="fixed"/>
        <w:tblLook w:val="04A0" w:firstRow="1" w:lastRow="0" w:firstColumn="1" w:lastColumn="0" w:noHBand="0" w:noVBand="1"/>
      </w:tblPr>
      <w:tblGrid>
        <w:gridCol w:w="3300"/>
        <w:gridCol w:w="6560"/>
      </w:tblGrid>
      <w:tr w:rsidR="00EB039E" w14:paraId="6314CF15"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4C9B98F" w14:textId="0F6D25CC" w:rsidR="00EB039E" w:rsidRDefault="004B486C" w:rsidP="005D709D">
            <w:pPr>
              <w:spacing w:after="24" w:line="240" w:lineRule="auto"/>
              <w:jc w:val="both"/>
            </w:pPr>
            <w:r>
              <w:rPr>
                <w:b/>
                <w:color w:val="8A5A35"/>
                <w:sz w:val="16"/>
              </w:rPr>
              <w:t>UČITELJICA</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9E075D1" w14:textId="2A0D141F" w:rsidR="00EB039E" w:rsidRDefault="004B486C" w:rsidP="005D709D">
            <w:pPr>
              <w:spacing w:after="24" w:line="240" w:lineRule="auto"/>
              <w:jc w:val="both"/>
            </w:pPr>
            <w:r>
              <w:rPr>
                <w:b/>
                <w:color w:val="203038"/>
              </w:rPr>
              <w:t>mag. Narrayani Premal</w:t>
            </w:r>
          </w:p>
        </w:tc>
      </w:tr>
      <w:tr w:rsidR="00EB039E" w14:paraId="68A1384B"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05931A5" w14:textId="77777777" w:rsidR="00EB039E" w:rsidRDefault="00000000" w:rsidP="005D709D">
            <w:pPr>
              <w:spacing w:after="24" w:line="240" w:lineRule="auto"/>
              <w:jc w:val="both"/>
            </w:pPr>
            <w:r>
              <w:rPr>
                <w:b/>
                <w:color w:val="8A5A35"/>
                <w:sz w:val="16"/>
              </w:rPr>
              <w:t>ŠOLA</w:t>
            </w:r>
          </w:p>
        </w:tc>
        <w:tc>
          <w:tcPr>
            <w:tcW w:w="65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8D258B0" w14:textId="77777777" w:rsidR="00EB039E" w:rsidRDefault="00000000" w:rsidP="005D709D">
            <w:pPr>
              <w:spacing w:after="24" w:line="240" w:lineRule="auto"/>
              <w:jc w:val="both"/>
            </w:pPr>
            <w:r>
              <w:rPr>
                <w:color w:val="203038"/>
              </w:rPr>
              <w:t>OŠ Lucija</w:t>
            </w:r>
          </w:p>
        </w:tc>
      </w:tr>
      <w:tr w:rsidR="00EB039E" w14:paraId="4A2AEE21"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BF985B8" w14:textId="77777777" w:rsidR="00EB039E" w:rsidRDefault="00000000" w:rsidP="005D709D">
            <w:pPr>
              <w:spacing w:after="24" w:line="240" w:lineRule="auto"/>
              <w:jc w:val="both"/>
            </w:pPr>
            <w:r>
              <w:rPr>
                <w:b/>
                <w:color w:val="8A5A35"/>
                <w:sz w:val="16"/>
              </w:rPr>
              <w:t>TEDENSKO / LETNO</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E8B899B" w14:textId="77777777" w:rsidR="00EB039E" w:rsidRDefault="00000000" w:rsidP="005D709D">
            <w:pPr>
              <w:spacing w:after="24" w:line="240" w:lineRule="auto"/>
              <w:jc w:val="both"/>
            </w:pPr>
            <w:r>
              <w:rPr>
                <w:color w:val="203038"/>
              </w:rPr>
              <w:t>4 ur / 140 ur</w:t>
            </w:r>
          </w:p>
        </w:tc>
      </w:tr>
      <w:tr w:rsidR="00EB039E" w14:paraId="0EB94C29"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BFE3456" w14:textId="77777777" w:rsidR="00EB039E" w:rsidRDefault="00000000" w:rsidP="005D709D">
            <w:pPr>
              <w:spacing w:after="24" w:line="240" w:lineRule="auto"/>
              <w:jc w:val="both"/>
            </w:pPr>
            <w:r>
              <w:rPr>
                <w:b/>
                <w:color w:val="8A5A35"/>
                <w:sz w:val="16"/>
              </w:rPr>
              <w:t>TEMATSKI TEDNI</w:t>
            </w:r>
          </w:p>
        </w:tc>
        <w:tc>
          <w:tcPr>
            <w:tcW w:w="65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22ACAF8" w14:textId="77777777" w:rsidR="00EB039E" w:rsidRDefault="00000000" w:rsidP="005D709D">
            <w:pPr>
              <w:spacing w:after="24" w:line="240" w:lineRule="auto"/>
              <w:jc w:val="both"/>
            </w:pPr>
            <w:r>
              <w:rPr>
                <w:color w:val="203038"/>
              </w:rPr>
              <w:t xml:space="preserve">39 tednov </w:t>
            </w:r>
            <w:r w:rsidR="005D709D">
              <w:rPr>
                <w:color w:val="203038"/>
              </w:rPr>
              <w:t xml:space="preserve"> (</w:t>
            </w:r>
            <w:r>
              <w:rPr>
                <w:color w:val="203038"/>
              </w:rPr>
              <w:t>11 tematskih obdobij</w:t>
            </w:r>
            <w:r w:rsidR="005D709D">
              <w:rPr>
                <w:color w:val="203038"/>
              </w:rPr>
              <w:t>)</w:t>
            </w:r>
          </w:p>
        </w:tc>
      </w:tr>
      <w:tr w:rsidR="00EB039E" w14:paraId="40E02B97"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5AB7FFB" w14:textId="77777777" w:rsidR="00EB039E" w:rsidRDefault="00000000" w:rsidP="005D709D">
            <w:pPr>
              <w:spacing w:after="24" w:line="240" w:lineRule="auto"/>
              <w:jc w:val="both"/>
            </w:pPr>
            <w:r>
              <w:rPr>
                <w:b/>
                <w:color w:val="8A5A35"/>
                <w:sz w:val="16"/>
              </w:rPr>
              <w:t>DATUM PRIPRAVE</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F59BE23" w14:textId="77777777" w:rsidR="00EB039E" w:rsidRDefault="00000000" w:rsidP="005D709D">
            <w:pPr>
              <w:spacing w:after="24" w:line="240" w:lineRule="auto"/>
              <w:jc w:val="both"/>
            </w:pPr>
            <w:r>
              <w:rPr>
                <w:color w:val="203038"/>
              </w:rPr>
              <w:t>31. 8. 2026</w:t>
            </w:r>
          </w:p>
        </w:tc>
      </w:tr>
    </w:tbl>
    <w:p w14:paraId="72F528C1" w14:textId="77777777" w:rsidR="00EB039E" w:rsidRDefault="00EB039E" w:rsidP="005D709D">
      <w:pPr>
        <w:spacing w:after="0" w:line="252" w:lineRule="auto"/>
        <w:jc w:val="both"/>
      </w:pPr>
    </w:p>
    <w:p w14:paraId="42295957" w14:textId="77777777" w:rsidR="00EB039E" w:rsidRDefault="00EB039E" w:rsidP="005D709D">
      <w:pPr>
        <w:spacing w:after="280" w:line="252" w:lineRule="auto"/>
        <w:jc w:val="both"/>
      </w:pPr>
    </w:p>
    <w:tbl>
      <w:tblPr>
        <w:tblW w:w="9860" w:type="dxa"/>
        <w:jc w:val="center"/>
        <w:tblLayout w:type="fixed"/>
        <w:tblLook w:val="04A0" w:firstRow="1" w:lastRow="0" w:firstColumn="1" w:lastColumn="0" w:noHBand="0" w:noVBand="1"/>
      </w:tblPr>
      <w:tblGrid>
        <w:gridCol w:w="4930"/>
        <w:gridCol w:w="4930"/>
      </w:tblGrid>
      <w:tr w:rsidR="00EB039E" w14:paraId="79946A13" w14:textId="77777777">
        <w:trPr>
          <w:jc w:val="center"/>
        </w:trPr>
        <w:tc>
          <w:tcPr>
            <w:tcW w:w="4930" w:type="dxa"/>
            <w:tcMar>
              <w:top w:w="70" w:type="dxa"/>
              <w:left w:w="90" w:type="dxa"/>
              <w:bottom w:w="70" w:type="dxa"/>
              <w:right w:w="90" w:type="dxa"/>
            </w:tcMar>
            <w:vAlign w:val="center"/>
          </w:tcPr>
          <w:p w14:paraId="475547BB" w14:textId="77777777" w:rsidR="00EB039E" w:rsidRDefault="00000000" w:rsidP="005D709D">
            <w:pPr>
              <w:spacing w:after="24" w:line="240" w:lineRule="auto"/>
              <w:jc w:val="both"/>
            </w:pPr>
            <w:r>
              <w:rPr>
                <w:b/>
                <w:color w:val="60727A"/>
                <w:sz w:val="16"/>
              </w:rPr>
              <w:t>Letno pripravo izdelala</w:t>
            </w:r>
          </w:p>
        </w:tc>
        <w:tc>
          <w:tcPr>
            <w:tcW w:w="4930" w:type="dxa"/>
            <w:tcMar>
              <w:top w:w="70" w:type="dxa"/>
              <w:left w:w="90" w:type="dxa"/>
              <w:bottom w:w="70" w:type="dxa"/>
              <w:right w:w="90" w:type="dxa"/>
            </w:tcMar>
            <w:vAlign w:val="center"/>
          </w:tcPr>
          <w:p w14:paraId="2DADA4B4" w14:textId="77777777" w:rsidR="00EB039E" w:rsidRDefault="00000000" w:rsidP="005D709D">
            <w:pPr>
              <w:spacing w:after="24" w:line="240" w:lineRule="auto"/>
              <w:jc w:val="both"/>
            </w:pPr>
            <w:r>
              <w:rPr>
                <w:b/>
                <w:color w:val="60727A"/>
                <w:sz w:val="16"/>
              </w:rPr>
              <w:t>Letno pripravo pregledala</w:t>
            </w:r>
          </w:p>
        </w:tc>
      </w:tr>
      <w:tr w:rsidR="00EB039E" w14:paraId="7DAE3F74" w14:textId="77777777">
        <w:trPr>
          <w:jc w:val="center"/>
        </w:trPr>
        <w:tc>
          <w:tcPr>
            <w:tcW w:w="4930" w:type="dxa"/>
            <w:tcMar>
              <w:top w:w="70" w:type="dxa"/>
              <w:left w:w="90" w:type="dxa"/>
              <w:bottom w:w="70" w:type="dxa"/>
              <w:right w:w="90" w:type="dxa"/>
            </w:tcMar>
            <w:vAlign w:val="center"/>
          </w:tcPr>
          <w:p w14:paraId="4DB64F31" w14:textId="77777777" w:rsidR="00EB039E" w:rsidRDefault="00000000" w:rsidP="005D709D">
            <w:pPr>
              <w:spacing w:after="24" w:line="240" w:lineRule="auto"/>
              <w:jc w:val="both"/>
            </w:pPr>
            <w:r>
              <w:rPr>
                <w:color w:val="203038"/>
              </w:rPr>
              <w:t>____________________________</w:t>
            </w:r>
          </w:p>
        </w:tc>
        <w:tc>
          <w:tcPr>
            <w:tcW w:w="4930" w:type="dxa"/>
            <w:tcMar>
              <w:top w:w="70" w:type="dxa"/>
              <w:left w:w="90" w:type="dxa"/>
              <w:bottom w:w="70" w:type="dxa"/>
              <w:right w:w="90" w:type="dxa"/>
            </w:tcMar>
            <w:vAlign w:val="center"/>
          </w:tcPr>
          <w:p w14:paraId="6608E10B" w14:textId="77777777" w:rsidR="00EB039E" w:rsidRDefault="00000000" w:rsidP="005D709D">
            <w:pPr>
              <w:spacing w:after="24" w:line="240" w:lineRule="auto"/>
              <w:jc w:val="both"/>
            </w:pPr>
            <w:r>
              <w:rPr>
                <w:color w:val="203038"/>
              </w:rPr>
              <w:t>____________________________</w:t>
            </w:r>
          </w:p>
        </w:tc>
      </w:tr>
    </w:tbl>
    <w:p w14:paraId="20C54AE4" w14:textId="77777777" w:rsidR="00EB039E" w:rsidRDefault="00000000" w:rsidP="005D709D">
      <w:pPr>
        <w:spacing w:after="0"/>
        <w:jc w:val="both"/>
      </w:pPr>
      <w:r>
        <w:br w:type="page"/>
      </w:r>
    </w:p>
    <w:p w14:paraId="4BD6C925" w14:textId="77777777" w:rsidR="00EB039E" w:rsidRPr="005D709D" w:rsidRDefault="00000000" w:rsidP="005D709D">
      <w:pPr>
        <w:pStyle w:val="Naslov1"/>
        <w:spacing w:before="140" w:after="80"/>
        <w:jc w:val="both"/>
      </w:pPr>
      <w:r w:rsidRPr="005D709D">
        <w:rPr>
          <w:rFonts w:ascii="Arial" w:eastAsia="Arial" w:hAnsi="Arial"/>
          <w:color w:val="173B4D"/>
        </w:rPr>
        <w:lastRenderedPageBreak/>
        <w:t>1. Letni okvir predmeta</w:t>
      </w:r>
    </w:p>
    <w:p w14:paraId="09EF72C0" w14:textId="77777777" w:rsidR="00EB039E" w:rsidRDefault="00000000" w:rsidP="005D709D">
      <w:pPr>
        <w:spacing w:after="60" w:line="252" w:lineRule="auto"/>
        <w:jc w:val="both"/>
      </w:pPr>
      <w:r>
        <w:rPr>
          <w:color w:val="203038"/>
        </w:rPr>
        <w:t xml:space="preserve">Predmet Matematika je načrtovan v obsegu 4 ur tedensko in 140 ur letno. Razporeditev upošteva 39 tematskih tednov, krajše tedne, pouka proste dni ter 15 dni dejavnosti iz šolskega koledarja. </w:t>
      </w:r>
    </w:p>
    <w:tbl>
      <w:tblPr>
        <w:tblW w:w="9860" w:type="dxa"/>
        <w:jc w:val="center"/>
        <w:tblLayout w:type="fixed"/>
        <w:tblLook w:val="04A0" w:firstRow="1" w:lastRow="0" w:firstColumn="1" w:lastColumn="0" w:noHBand="0" w:noVBand="1"/>
      </w:tblPr>
      <w:tblGrid>
        <w:gridCol w:w="2465"/>
        <w:gridCol w:w="2465"/>
        <w:gridCol w:w="2465"/>
        <w:gridCol w:w="2465"/>
      </w:tblGrid>
      <w:tr w:rsidR="00EB039E" w14:paraId="5C21C217" w14:textId="77777777">
        <w:trPr>
          <w:jc w:val="center"/>
        </w:trPr>
        <w:tc>
          <w:tcPr>
            <w:tcW w:w="2465"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4211EF37" w14:textId="77777777" w:rsidR="00EB039E" w:rsidRDefault="00000000" w:rsidP="005D709D">
            <w:pPr>
              <w:spacing w:after="24" w:line="240" w:lineRule="auto"/>
              <w:jc w:val="both"/>
            </w:pPr>
            <w:r>
              <w:rPr>
                <w:b/>
                <w:color w:val="FFFFFF"/>
                <w:sz w:val="14"/>
              </w:rPr>
              <w:t>LETNI OBSEG</w:t>
            </w:r>
          </w:p>
        </w:tc>
        <w:tc>
          <w:tcPr>
            <w:tcW w:w="2465"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4512E50D" w14:textId="77777777" w:rsidR="00EB039E" w:rsidRDefault="00000000" w:rsidP="005D709D">
            <w:pPr>
              <w:spacing w:after="24" w:line="240" w:lineRule="auto"/>
              <w:jc w:val="both"/>
            </w:pPr>
            <w:r>
              <w:rPr>
                <w:b/>
                <w:color w:val="FFFFFF"/>
                <w:sz w:val="14"/>
              </w:rPr>
              <w:t>TEDENSKI OBSEG</w:t>
            </w:r>
          </w:p>
        </w:tc>
        <w:tc>
          <w:tcPr>
            <w:tcW w:w="2465"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00E9F5EC" w14:textId="77777777" w:rsidR="00EB039E" w:rsidRDefault="00000000" w:rsidP="005D709D">
            <w:pPr>
              <w:spacing w:after="24" w:line="240" w:lineRule="auto"/>
              <w:jc w:val="both"/>
            </w:pPr>
            <w:r>
              <w:rPr>
                <w:b/>
                <w:color w:val="FFFFFF"/>
                <w:sz w:val="14"/>
              </w:rPr>
              <w:t>UČNI DNEVI</w:t>
            </w:r>
          </w:p>
        </w:tc>
        <w:tc>
          <w:tcPr>
            <w:tcW w:w="2465"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2A8C1C2D" w14:textId="77777777" w:rsidR="00EB039E" w:rsidRDefault="00000000" w:rsidP="005D709D">
            <w:pPr>
              <w:spacing w:after="24" w:line="240" w:lineRule="auto"/>
              <w:jc w:val="both"/>
            </w:pPr>
            <w:r>
              <w:rPr>
                <w:b/>
                <w:color w:val="FFFFFF"/>
                <w:sz w:val="14"/>
              </w:rPr>
              <w:t>DNEVI DEJAVNOSTI</w:t>
            </w:r>
          </w:p>
        </w:tc>
      </w:tr>
      <w:tr w:rsidR="00EB039E" w14:paraId="49ED7F1A" w14:textId="77777777">
        <w:trPr>
          <w:jc w:val="center"/>
        </w:trPr>
        <w:tc>
          <w:tcPr>
            <w:tcW w:w="2465" w:type="dxa"/>
            <w:tcBorders>
              <w:top w:val="single" w:sz="5" w:space="0" w:color="8A5A35"/>
              <w:left w:val="single" w:sz="5" w:space="0" w:color="8A5A35"/>
              <w:bottom w:val="single" w:sz="5" w:space="0" w:color="8A5A35"/>
              <w:right w:val="single" w:sz="5" w:space="0" w:color="8A5A35"/>
            </w:tcBorders>
            <w:shd w:val="clear" w:color="auto" w:fill="E7F3F2"/>
            <w:tcMar>
              <w:top w:w="70" w:type="dxa"/>
              <w:left w:w="90" w:type="dxa"/>
              <w:bottom w:w="70" w:type="dxa"/>
              <w:right w:w="90" w:type="dxa"/>
            </w:tcMar>
            <w:vAlign w:val="center"/>
          </w:tcPr>
          <w:p w14:paraId="161FC63C" w14:textId="77777777" w:rsidR="00EB039E" w:rsidRDefault="00000000" w:rsidP="005D709D">
            <w:pPr>
              <w:spacing w:after="24" w:line="240" w:lineRule="auto"/>
              <w:jc w:val="both"/>
            </w:pPr>
            <w:r>
              <w:rPr>
                <w:b/>
                <w:color w:val="173B4D"/>
                <w:sz w:val="24"/>
              </w:rPr>
              <w:t>140 ur</w:t>
            </w:r>
          </w:p>
        </w:tc>
        <w:tc>
          <w:tcPr>
            <w:tcW w:w="2465" w:type="dxa"/>
            <w:tcBorders>
              <w:top w:val="single" w:sz="5" w:space="0" w:color="8A5A35"/>
              <w:left w:val="single" w:sz="5" w:space="0" w:color="8A5A35"/>
              <w:bottom w:val="single" w:sz="5" w:space="0" w:color="8A5A35"/>
              <w:right w:val="single" w:sz="5" w:space="0" w:color="8A5A35"/>
            </w:tcBorders>
            <w:shd w:val="clear" w:color="auto" w:fill="E7F3F2"/>
            <w:tcMar>
              <w:top w:w="70" w:type="dxa"/>
              <w:left w:w="90" w:type="dxa"/>
              <w:bottom w:w="70" w:type="dxa"/>
              <w:right w:w="90" w:type="dxa"/>
            </w:tcMar>
            <w:vAlign w:val="center"/>
          </w:tcPr>
          <w:p w14:paraId="5C04ADBB" w14:textId="77777777" w:rsidR="00EB039E" w:rsidRDefault="00000000" w:rsidP="005D709D">
            <w:pPr>
              <w:spacing w:after="24" w:line="240" w:lineRule="auto"/>
              <w:jc w:val="both"/>
            </w:pPr>
            <w:r>
              <w:rPr>
                <w:b/>
                <w:color w:val="173B4D"/>
                <w:sz w:val="24"/>
              </w:rPr>
              <w:t>4 ur</w:t>
            </w:r>
          </w:p>
        </w:tc>
        <w:tc>
          <w:tcPr>
            <w:tcW w:w="2465" w:type="dxa"/>
            <w:tcBorders>
              <w:top w:val="single" w:sz="5" w:space="0" w:color="8A5A35"/>
              <w:left w:val="single" w:sz="5" w:space="0" w:color="8A5A35"/>
              <w:bottom w:val="single" w:sz="5" w:space="0" w:color="8A5A35"/>
              <w:right w:val="single" w:sz="5" w:space="0" w:color="8A5A35"/>
            </w:tcBorders>
            <w:shd w:val="clear" w:color="auto" w:fill="E7F3F2"/>
            <w:tcMar>
              <w:top w:w="70" w:type="dxa"/>
              <w:left w:w="90" w:type="dxa"/>
              <w:bottom w:w="70" w:type="dxa"/>
              <w:right w:w="90" w:type="dxa"/>
            </w:tcMar>
            <w:vAlign w:val="center"/>
          </w:tcPr>
          <w:p w14:paraId="3A89D924" w14:textId="77777777" w:rsidR="00EB039E" w:rsidRDefault="00000000" w:rsidP="005D709D">
            <w:pPr>
              <w:spacing w:after="24" w:line="240" w:lineRule="auto"/>
              <w:jc w:val="both"/>
            </w:pPr>
            <w:r>
              <w:rPr>
                <w:b/>
                <w:color w:val="173B4D"/>
                <w:sz w:val="24"/>
              </w:rPr>
              <w:t>175 dni</w:t>
            </w:r>
          </w:p>
        </w:tc>
        <w:tc>
          <w:tcPr>
            <w:tcW w:w="2465" w:type="dxa"/>
            <w:tcBorders>
              <w:top w:val="single" w:sz="5" w:space="0" w:color="8A5A35"/>
              <w:left w:val="single" w:sz="5" w:space="0" w:color="8A5A35"/>
              <w:bottom w:val="single" w:sz="5" w:space="0" w:color="8A5A35"/>
              <w:right w:val="single" w:sz="5" w:space="0" w:color="8A5A35"/>
            </w:tcBorders>
            <w:shd w:val="clear" w:color="auto" w:fill="E7F3F2"/>
            <w:tcMar>
              <w:top w:w="70" w:type="dxa"/>
              <w:left w:w="90" w:type="dxa"/>
              <w:bottom w:w="70" w:type="dxa"/>
              <w:right w:w="90" w:type="dxa"/>
            </w:tcMar>
            <w:vAlign w:val="center"/>
          </w:tcPr>
          <w:p w14:paraId="555C1DBB" w14:textId="77777777" w:rsidR="00EB039E" w:rsidRDefault="00000000" w:rsidP="005D709D">
            <w:pPr>
              <w:spacing w:after="24" w:line="240" w:lineRule="auto"/>
              <w:jc w:val="both"/>
            </w:pPr>
            <w:r>
              <w:rPr>
                <w:b/>
                <w:color w:val="173B4D"/>
                <w:sz w:val="24"/>
              </w:rPr>
              <w:t>15 dni</w:t>
            </w:r>
          </w:p>
        </w:tc>
      </w:tr>
    </w:tbl>
    <w:p w14:paraId="3731DF10" w14:textId="77777777" w:rsidR="00EB039E" w:rsidRDefault="00000000" w:rsidP="005D709D">
      <w:pPr>
        <w:pStyle w:val="Naslov2"/>
        <w:spacing w:before="80" w:after="60"/>
        <w:jc w:val="both"/>
      </w:pPr>
      <w:r>
        <w:rPr>
          <w:rFonts w:ascii="Arial" w:eastAsia="Arial" w:hAnsi="Arial"/>
          <w:color w:val="8A5A35"/>
          <w:sz w:val="24"/>
        </w:rPr>
        <w:t>1.1 Splošni cilji</w:t>
      </w:r>
    </w:p>
    <w:p w14:paraId="0F4741C1" w14:textId="77777777" w:rsidR="00EB039E" w:rsidRDefault="00000000" w:rsidP="005D709D">
      <w:pPr>
        <w:pStyle w:val="Oznaenseznam"/>
        <w:spacing w:after="30"/>
        <w:ind w:left="280" w:hanging="140"/>
        <w:jc w:val="both"/>
      </w:pPr>
      <w:r>
        <w:rPr>
          <w:color w:val="203038"/>
        </w:rPr>
        <w:t>razvija številske predstave, razume odnose med količinami ter uporablja seštevanje in odštevanje v življenjskih situacijah</w:t>
      </w:r>
    </w:p>
    <w:p w14:paraId="3BB253E4" w14:textId="77777777" w:rsidR="00EB039E" w:rsidRDefault="00000000" w:rsidP="005D709D">
      <w:pPr>
        <w:pStyle w:val="Oznaenseznam"/>
        <w:spacing w:after="30"/>
        <w:ind w:left="280" w:hanging="140"/>
        <w:jc w:val="both"/>
      </w:pPr>
      <w:r>
        <w:rPr>
          <w:color w:val="203038"/>
        </w:rPr>
        <w:t>prepoznava, opisuje in ustvarja vzorce, geometrijske oblike ter prostorske odnose</w:t>
      </w:r>
    </w:p>
    <w:p w14:paraId="4349364F" w14:textId="77777777" w:rsidR="00EB039E" w:rsidRDefault="00000000" w:rsidP="005D709D">
      <w:pPr>
        <w:pStyle w:val="Oznaenseznam"/>
        <w:spacing w:after="30"/>
        <w:ind w:left="280" w:hanging="140"/>
        <w:jc w:val="both"/>
      </w:pPr>
      <w:r>
        <w:rPr>
          <w:color w:val="203038"/>
        </w:rPr>
        <w:t>primerja in meri količine z nestandardnimi in ustreznimi enotami ter smiselno bere časovne in podatkovne prikaze</w:t>
      </w:r>
    </w:p>
    <w:p w14:paraId="6AB53E6D" w14:textId="77777777" w:rsidR="00EB039E" w:rsidRDefault="00000000" w:rsidP="005D709D">
      <w:pPr>
        <w:pStyle w:val="Oznaenseznam"/>
        <w:spacing w:after="30"/>
        <w:ind w:left="280" w:hanging="140"/>
        <w:jc w:val="both"/>
      </w:pPr>
      <w:r>
        <w:rPr>
          <w:color w:val="203038"/>
        </w:rPr>
        <w:t>rešuje problemske naloge s konkretnim materialom, risbo, gibanjem, simbolom in različnimi strategijami</w:t>
      </w:r>
    </w:p>
    <w:p w14:paraId="4628D19C" w14:textId="77777777" w:rsidR="00EB039E" w:rsidRDefault="00000000" w:rsidP="005D709D">
      <w:pPr>
        <w:pStyle w:val="Oznaenseznam"/>
        <w:spacing w:after="30"/>
        <w:ind w:left="280" w:hanging="140"/>
        <w:jc w:val="both"/>
      </w:pPr>
      <w:r>
        <w:rPr>
          <w:color w:val="203038"/>
        </w:rPr>
        <w:t>matematično razmišlja, pojasnjuje postopke, preverja smiselnost rešitve in posluša rešitve drugih</w:t>
      </w:r>
    </w:p>
    <w:p w14:paraId="26FE2ABC" w14:textId="77777777" w:rsidR="00EB039E" w:rsidRDefault="00000000" w:rsidP="005D709D">
      <w:pPr>
        <w:pStyle w:val="Oznaenseznam"/>
        <w:spacing w:after="30"/>
        <w:ind w:left="280" w:hanging="140"/>
        <w:jc w:val="both"/>
      </w:pPr>
      <w:r>
        <w:rPr>
          <w:color w:val="203038"/>
        </w:rPr>
        <w:t>razvija vztrajnost, natančnost, ustvarjalnost in pozitivno samopodobo pri matematiki</w:t>
      </w:r>
    </w:p>
    <w:p w14:paraId="7FBA38B2" w14:textId="77777777" w:rsidR="00EB039E" w:rsidRDefault="00000000" w:rsidP="005D709D">
      <w:pPr>
        <w:pStyle w:val="Naslov2"/>
        <w:spacing w:before="80" w:after="60"/>
        <w:jc w:val="both"/>
      </w:pPr>
      <w:r>
        <w:rPr>
          <w:rFonts w:ascii="Arial" w:eastAsia="Arial" w:hAnsi="Arial"/>
          <w:color w:val="8A5A35"/>
          <w:sz w:val="24"/>
        </w:rPr>
        <w:t>1.2 Didaktična izhodišča in sodobne oblike poučevanja</w:t>
      </w:r>
    </w:p>
    <w:p w14:paraId="261E1308" w14:textId="77777777" w:rsidR="00EB039E" w:rsidRDefault="00000000" w:rsidP="005D709D">
      <w:pPr>
        <w:pStyle w:val="Oznaenseznam"/>
        <w:spacing w:after="30"/>
        <w:ind w:left="280" w:hanging="140"/>
        <w:jc w:val="both"/>
      </w:pPr>
      <w:r>
        <w:rPr>
          <w:color w:val="203038"/>
          <w:sz w:val="17"/>
        </w:rPr>
        <w:t>Formativno spremljanje: učni nameni in kriteriji uspešnosti so učencem predstavljeni v razumljivem jeziku; učitelj zbira raznolike dokaze, daje sprotno opisno povratno informacijo in skupaj z učencem določa naslednji korak.</w:t>
      </w:r>
    </w:p>
    <w:p w14:paraId="6ACCD1E0" w14:textId="77777777" w:rsidR="00EB039E" w:rsidRDefault="00000000" w:rsidP="005D709D">
      <w:pPr>
        <w:pStyle w:val="Oznaenseznam"/>
        <w:spacing w:after="30"/>
        <w:ind w:left="280" w:hanging="140"/>
        <w:jc w:val="both"/>
      </w:pPr>
      <w:r>
        <w:rPr>
          <w:color w:val="203038"/>
          <w:sz w:val="17"/>
        </w:rPr>
        <w:t>Izkušenjsko učenje: konkretni material, merjenje resničnih predmetov, problemska situacija, zbiranje podatkov in matematična igra.</w:t>
      </w:r>
    </w:p>
    <w:p w14:paraId="4E9C7283" w14:textId="77777777" w:rsidR="00EB039E" w:rsidRDefault="00000000" w:rsidP="005D709D">
      <w:pPr>
        <w:pStyle w:val="Oznaenseznam"/>
        <w:spacing w:after="30"/>
        <w:ind w:left="280" w:hanging="140"/>
        <w:jc w:val="both"/>
      </w:pPr>
      <w:r>
        <w:rPr>
          <w:color w:val="203038"/>
          <w:sz w:val="17"/>
        </w:rPr>
        <w:t>Poučevanje v gibanju: talna številska os, žive množice/prikazi, geometrijski poligon in merilne postaje.</w:t>
      </w:r>
    </w:p>
    <w:p w14:paraId="62E1FA68" w14:textId="77777777" w:rsidR="00EB039E" w:rsidRDefault="00000000" w:rsidP="005D709D">
      <w:pPr>
        <w:pStyle w:val="Oznaenseznam"/>
        <w:spacing w:after="30"/>
        <w:ind w:left="280" w:hanging="140"/>
        <w:jc w:val="both"/>
      </w:pPr>
      <w:r>
        <w:rPr>
          <w:color w:val="203038"/>
          <w:sz w:val="17"/>
        </w:rPr>
        <w:t>Sodelovalno in problemsko učenje: delo v paru ali manjši skupini, postaje, izbira strategije, razlaga postopka in skupna refleksija.</w:t>
      </w:r>
    </w:p>
    <w:p w14:paraId="12505A6D" w14:textId="77777777" w:rsidR="00EB039E" w:rsidRDefault="00000000" w:rsidP="005D709D">
      <w:pPr>
        <w:pStyle w:val="Oznaenseznam"/>
        <w:spacing w:after="30"/>
        <w:ind w:left="280" w:hanging="140"/>
        <w:jc w:val="both"/>
      </w:pPr>
      <w:r>
        <w:rPr>
          <w:color w:val="203038"/>
          <w:sz w:val="17"/>
        </w:rPr>
        <w:t>Diferenciacija in vključevanje: izbira zahtevnosti, konkretna/slikovna/gibalna opora, dodatni čas, alternativni način odgovora ter naloge za poglabljanje.</w:t>
      </w:r>
    </w:p>
    <w:p w14:paraId="2FA9B7A1" w14:textId="77777777" w:rsidR="00EB039E" w:rsidRDefault="00000000" w:rsidP="005D709D">
      <w:pPr>
        <w:pStyle w:val="Oznaenseznam"/>
        <w:spacing w:after="30"/>
        <w:ind w:left="280" w:hanging="140"/>
        <w:jc w:val="both"/>
      </w:pPr>
      <w:r>
        <w:rPr>
          <w:color w:val="203038"/>
          <w:sz w:val="17"/>
        </w:rPr>
        <w:t>Medpredmetno povezovanje: tedenske vsebine se navezujejo na skupni tematski motiv in književno izhodišče, vendar cilji posameznega predmeta ostajajo razvidni in preverljivi.</w:t>
      </w:r>
    </w:p>
    <w:p w14:paraId="1CF65F87" w14:textId="77777777" w:rsidR="00823CD5" w:rsidRDefault="00000000">
      <w:pPr>
        <w:pStyle w:val="Oznaenseznam"/>
        <w:spacing w:after="0" w:line="240" w:lineRule="auto"/>
      </w:pPr>
      <w:r>
        <w:rPr>
          <w:rFonts w:cs="Arial"/>
          <w:color w:val="34444B"/>
        </w:rPr>
        <w:t>Temeljne dejavnosti učencev: poslušanje, razvrščanje, prikazovanje, primerjanje, merjenje, računanje, branje preglednic in podatkov, orientiranje, grafično prikazovanje ter risanje s šablono in brez nje.</w:t>
      </w:r>
    </w:p>
    <w:p w14:paraId="32BB6ED3" w14:textId="77777777" w:rsidR="00EB039E" w:rsidRDefault="00000000" w:rsidP="005D709D">
      <w:pPr>
        <w:pStyle w:val="Naslov2"/>
        <w:spacing w:before="80" w:after="60"/>
        <w:jc w:val="both"/>
      </w:pPr>
      <w:r>
        <w:rPr>
          <w:rFonts w:ascii="Arial" w:eastAsia="Arial" w:hAnsi="Arial"/>
          <w:color w:val="8A5A35"/>
          <w:sz w:val="24"/>
        </w:rPr>
        <w:t>1.3 Dokazi o učenju in učenčeva vloga</w:t>
      </w:r>
    </w:p>
    <w:tbl>
      <w:tblPr>
        <w:tblW w:w="9860" w:type="dxa"/>
        <w:jc w:val="center"/>
        <w:tblLayout w:type="fixed"/>
        <w:tblLook w:val="04A0" w:firstRow="1" w:lastRow="0" w:firstColumn="1" w:lastColumn="0" w:noHBand="0" w:noVBand="1"/>
      </w:tblPr>
      <w:tblGrid>
        <w:gridCol w:w="2500"/>
        <w:gridCol w:w="4300"/>
        <w:gridCol w:w="3060"/>
      </w:tblGrid>
      <w:tr w:rsidR="00EB039E" w14:paraId="728A35FE" w14:textId="77777777">
        <w:trPr>
          <w:jc w:val="center"/>
        </w:trPr>
        <w:tc>
          <w:tcPr>
            <w:tcW w:w="250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5B9751A5" w14:textId="77777777" w:rsidR="00EB039E" w:rsidRDefault="00000000" w:rsidP="005D709D">
            <w:pPr>
              <w:spacing w:after="24" w:line="240" w:lineRule="auto"/>
              <w:jc w:val="both"/>
            </w:pPr>
            <w:r>
              <w:rPr>
                <w:b/>
                <w:color w:val="FFFFFF"/>
                <w:sz w:val="14"/>
              </w:rPr>
              <w:t>KORAK</w:t>
            </w:r>
          </w:p>
        </w:tc>
        <w:tc>
          <w:tcPr>
            <w:tcW w:w="430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5723FB3C" w14:textId="77777777" w:rsidR="00EB039E" w:rsidRDefault="00000000" w:rsidP="005D709D">
            <w:pPr>
              <w:spacing w:after="24" w:line="240" w:lineRule="auto"/>
              <w:jc w:val="both"/>
            </w:pPr>
            <w:r>
              <w:rPr>
                <w:b/>
                <w:color w:val="FFFFFF"/>
                <w:sz w:val="14"/>
              </w:rPr>
              <w:t>DEJANJE UČENCA</w:t>
            </w:r>
          </w:p>
        </w:tc>
        <w:tc>
          <w:tcPr>
            <w:tcW w:w="306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1A6A13E7" w14:textId="77777777" w:rsidR="00EB039E" w:rsidRDefault="00000000" w:rsidP="005D709D">
            <w:pPr>
              <w:spacing w:after="24" w:line="240" w:lineRule="auto"/>
              <w:jc w:val="both"/>
            </w:pPr>
            <w:r>
              <w:rPr>
                <w:b/>
                <w:color w:val="FFFFFF"/>
                <w:sz w:val="14"/>
              </w:rPr>
              <w:t>DOKAZ / POVRATNA INFORMACIJA</w:t>
            </w:r>
          </w:p>
        </w:tc>
      </w:tr>
      <w:tr w:rsidR="00EB039E" w14:paraId="7F6EE420"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B465081" w14:textId="77777777" w:rsidR="00EB039E" w:rsidRDefault="00000000" w:rsidP="005D709D">
            <w:pPr>
              <w:spacing w:after="24" w:line="240" w:lineRule="auto"/>
              <w:jc w:val="both"/>
            </w:pPr>
            <w:r>
              <w:rPr>
                <w:b/>
                <w:color w:val="8A5A35"/>
                <w:sz w:val="15"/>
              </w:rPr>
              <w:t>Pred učenjem</w:t>
            </w:r>
          </w:p>
        </w:tc>
        <w:tc>
          <w:tcPr>
            <w:tcW w:w="4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38B28D4" w14:textId="77777777" w:rsidR="00EB039E" w:rsidRDefault="00000000" w:rsidP="005D709D">
            <w:pPr>
              <w:spacing w:after="24" w:line="240" w:lineRule="auto"/>
              <w:jc w:val="both"/>
            </w:pPr>
            <w:r>
              <w:rPr>
                <w:color w:val="203038"/>
                <w:sz w:val="15"/>
              </w:rPr>
              <w:t>pove, kaj že zna, in pomaga oblikovati kriterij uspešnosti</w:t>
            </w:r>
          </w:p>
        </w:tc>
        <w:tc>
          <w:tcPr>
            <w:tcW w:w="30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CA9F6D3" w14:textId="77777777" w:rsidR="00EB039E" w:rsidRDefault="00000000" w:rsidP="005D709D">
            <w:pPr>
              <w:spacing w:after="24" w:line="240" w:lineRule="auto"/>
              <w:jc w:val="both"/>
            </w:pPr>
            <w:r>
              <w:rPr>
                <w:color w:val="203038"/>
                <w:sz w:val="15"/>
              </w:rPr>
              <w:t>vprašanje, razvrstitev, KWL, risba predznanja</w:t>
            </w:r>
          </w:p>
        </w:tc>
      </w:tr>
      <w:tr w:rsidR="00EB039E" w14:paraId="57373AB9"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C3299E8" w14:textId="77777777" w:rsidR="00EB039E" w:rsidRDefault="00000000" w:rsidP="005D709D">
            <w:pPr>
              <w:spacing w:after="24" w:line="240" w:lineRule="auto"/>
              <w:jc w:val="both"/>
            </w:pPr>
            <w:r>
              <w:rPr>
                <w:b/>
                <w:color w:val="8A5A35"/>
                <w:sz w:val="15"/>
              </w:rPr>
              <w:t>Med učenjem</w:t>
            </w:r>
          </w:p>
        </w:tc>
        <w:tc>
          <w:tcPr>
            <w:tcW w:w="4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C4743E8" w14:textId="77777777" w:rsidR="00EB039E" w:rsidRDefault="00000000" w:rsidP="005D709D">
            <w:pPr>
              <w:spacing w:after="24" w:line="240" w:lineRule="auto"/>
              <w:jc w:val="both"/>
            </w:pPr>
            <w:r>
              <w:rPr>
                <w:color w:val="203038"/>
                <w:sz w:val="15"/>
              </w:rPr>
              <w:t>preizkuša, primerja, sprašuje in pojasnjuje strategijo</w:t>
            </w:r>
          </w:p>
        </w:tc>
        <w:tc>
          <w:tcPr>
            <w:tcW w:w="30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504E0F6" w14:textId="77777777" w:rsidR="00EB039E" w:rsidRDefault="00000000" w:rsidP="005D709D">
            <w:pPr>
              <w:spacing w:after="24" w:line="240" w:lineRule="auto"/>
              <w:jc w:val="both"/>
            </w:pPr>
            <w:r>
              <w:rPr>
                <w:color w:val="203038"/>
                <w:sz w:val="15"/>
              </w:rPr>
              <w:t>konkretni model, risba ali simbolni zapis; razlaga strategije; fotografija; izhodni listek</w:t>
            </w:r>
          </w:p>
        </w:tc>
      </w:tr>
      <w:tr w:rsidR="00EB039E" w14:paraId="40DFA913"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CD4A0B2" w14:textId="77777777" w:rsidR="00EB039E" w:rsidRDefault="00000000" w:rsidP="005D709D">
            <w:pPr>
              <w:spacing w:after="24" w:line="240" w:lineRule="auto"/>
              <w:jc w:val="both"/>
            </w:pPr>
            <w:r>
              <w:rPr>
                <w:b/>
                <w:color w:val="8A5A35"/>
                <w:sz w:val="15"/>
              </w:rPr>
              <w:t>Vrstniški odziv</w:t>
            </w:r>
          </w:p>
        </w:tc>
        <w:tc>
          <w:tcPr>
            <w:tcW w:w="4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425D689" w14:textId="77777777" w:rsidR="00EB039E" w:rsidRDefault="00000000" w:rsidP="005D709D">
            <w:pPr>
              <w:spacing w:after="24" w:line="240" w:lineRule="auto"/>
              <w:jc w:val="both"/>
            </w:pPr>
            <w:r>
              <w:rPr>
                <w:color w:val="203038"/>
                <w:sz w:val="15"/>
              </w:rPr>
              <w:t>opiše opaženo in poda prijazen predlog, vezan na kriterij</w:t>
            </w:r>
          </w:p>
        </w:tc>
        <w:tc>
          <w:tcPr>
            <w:tcW w:w="30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AA401A3" w14:textId="77777777" w:rsidR="00EB039E" w:rsidRDefault="00000000" w:rsidP="005D709D">
            <w:pPr>
              <w:spacing w:after="24" w:line="240" w:lineRule="auto"/>
              <w:jc w:val="both"/>
            </w:pPr>
            <w:r>
              <w:rPr>
                <w:color w:val="203038"/>
                <w:sz w:val="15"/>
              </w:rPr>
              <w:t>dve pohvali in en naslednji korak; pogovor v paru</w:t>
            </w:r>
          </w:p>
        </w:tc>
      </w:tr>
      <w:tr w:rsidR="00EB039E" w14:paraId="26C33DDA"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F661617" w14:textId="77777777" w:rsidR="00EB039E" w:rsidRDefault="00000000" w:rsidP="005D709D">
            <w:pPr>
              <w:spacing w:after="24" w:line="240" w:lineRule="auto"/>
              <w:jc w:val="both"/>
            </w:pPr>
            <w:r>
              <w:rPr>
                <w:b/>
                <w:color w:val="8A5A35"/>
                <w:sz w:val="15"/>
              </w:rPr>
              <w:t>Po učenju</w:t>
            </w:r>
          </w:p>
        </w:tc>
        <w:tc>
          <w:tcPr>
            <w:tcW w:w="4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A6A688A" w14:textId="77777777" w:rsidR="00EB039E" w:rsidRDefault="00000000" w:rsidP="005D709D">
            <w:pPr>
              <w:spacing w:after="24" w:line="240" w:lineRule="auto"/>
              <w:jc w:val="both"/>
            </w:pPr>
            <w:r>
              <w:rPr>
                <w:color w:val="203038"/>
                <w:sz w:val="15"/>
              </w:rPr>
              <w:t>izbere dokaz, se samovrednoti in določi dosegljiv korak</w:t>
            </w:r>
          </w:p>
        </w:tc>
        <w:tc>
          <w:tcPr>
            <w:tcW w:w="30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F395D76" w14:textId="77777777" w:rsidR="00EB039E" w:rsidRDefault="00000000" w:rsidP="005D709D">
            <w:pPr>
              <w:spacing w:after="24" w:line="240" w:lineRule="auto"/>
              <w:jc w:val="both"/>
            </w:pPr>
            <w:r>
              <w:rPr>
                <w:color w:val="203038"/>
                <w:sz w:val="15"/>
              </w:rPr>
              <w:t>semafor, lestvica, izhodni listek, mapa dosežkov</w:t>
            </w:r>
          </w:p>
        </w:tc>
      </w:tr>
    </w:tbl>
    <w:p w14:paraId="2B28A0B3" w14:textId="77777777" w:rsidR="00EB039E" w:rsidRPr="005D709D" w:rsidRDefault="00000000" w:rsidP="005D709D">
      <w:pPr>
        <w:pStyle w:val="Naslov1"/>
        <w:pageBreakBefore/>
        <w:spacing w:before="140" w:after="80"/>
        <w:jc w:val="both"/>
      </w:pPr>
      <w:r w:rsidRPr="005D709D">
        <w:rPr>
          <w:rFonts w:ascii="Arial" w:eastAsia="Arial" w:hAnsi="Arial"/>
          <w:color w:val="173B4D"/>
        </w:rPr>
        <w:lastRenderedPageBreak/>
        <w:t>2. Načrt spremljanja, preverjanja in ocenjevanja znanja</w:t>
      </w:r>
    </w:p>
    <w:p w14:paraId="50A9B7F6" w14:textId="77777777" w:rsidR="00EB039E" w:rsidRDefault="00000000" w:rsidP="005D709D">
      <w:pPr>
        <w:spacing w:after="0" w:line="252" w:lineRule="auto"/>
        <w:jc w:val="both"/>
      </w:pPr>
      <w:r>
        <w:rPr>
          <w:rFonts w:cs="Arial"/>
          <w:color w:val="34444B"/>
        </w:rPr>
        <w:t>V 1. razredu je ocena opisna. Ocenjevanje sledi učenju in predhodnemu preverjanju: učenec pozna namen in kriterije, večkrat vadi, prejme povratno informacijo ter nato znanje pokaže na napovedan in razvojno primeren način. Za predmet je načrtovanih natanko 5 ocenjevalnih situacij: 3 ocenjevanja z drugimi oblikami in 2 pisni ocenjevanji. Druge oblike vključujejo praktično prikazovanje, merjenje, prepoznavanje, orientacijo, opisovanje, razvrščanje, oblikovanje množic in ustno razlago postopka.</w:t>
      </w:r>
    </w:p>
    <w:tbl>
      <w:tblPr>
        <w:tblW w:w="9860" w:type="dxa"/>
        <w:tblLayout w:type="fixed"/>
        <w:tblLook w:val="04A0" w:firstRow="1" w:lastRow="0" w:firstColumn="1" w:lastColumn="0" w:noHBand="0" w:noVBand="1"/>
      </w:tblPr>
      <w:tblGrid>
        <w:gridCol w:w="1050"/>
        <w:gridCol w:w="1550"/>
        <w:gridCol w:w="2300"/>
        <w:gridCol w:w="2450"/>
        <w:gridCol w:w="2510"/>
      </w:tblGrid>
      <w:tr w:rsidR="00EB039E" w14:paraId="3694FEE8" w14:textId="77777777" w:rsidTr="005D709D">
        <w:trPr>
          <w:cantSplit/>
          <w:tblHeader/>
        </w:trPr>
        <w:tc>
          <w:tcPr>
            <w:tcW w:w="1050" w:type="dxa"/>
            <w:tcBorders>
              <w:top w:val="single" w:sz="5" w:space="0" w:color="8A5A35"/>
              <w:left w:val="single" w:sz="5" w:space="0" w:color="8A5A35"/>
              <w:bottom w:val="single" w:sz="5" w:space="0" w:color="8A5A35"/>
              <w:right w:val="single" w:sz="5" w:space="0" w:color="8A5A35"/>
            </w:tcBorders>
            <w:shd w:val="clear" w:color="auto" w:fill="95633A"/>
            <w:tcMar>
              <w:top w:w="65" w:type="dxa"/>
              <w:left w:w="75" w:type="dxa"/>
              <w:bottom w:w="65" w:type="dxa"/>
              <w:right w:w="75" w:type="dxa"/>
            </w:tcMar>
            <w:vAlign w:val="center"/>
          </w:tcPr>
          <w:p w14:paraId="1A033668" w14:textId="77777777" w:rsidR="00EB039E" w:rsidRDefault="00000000" w:rsidP="005D709D">
            <w:pPr>
              <w:spacing w:after="0" w:line="240" w:lineRule="auto"/>
              <w:jc w:val="center"/>
            </w:pPr>
            <w:r>
              <w:rPr>
                <w:rFonts w:cs="Arial"/>
                <w:b/>
                <w:color w:val="FFFFFF"/>
                <w:sz w:val="13"/>
              </w:rPr>
              <w:t>ZAP.</w:t>
            </w:r>
          </w:p>
        </w:tc>
        <w:tc>
          <w:tcPr>
            <w:tcW w:w="1550" w:type="dxa"/>
            <w:tcBorders>
              <w:top w:val="single" w:sz="5" w:space="0" w:color="8A5A35"/>
              <w:left w:val="single" w:sz="5" w:space="0" w:color="8A5A35"/>
              <w:bottom w:val="single" w:sz="5" w:space="0" w:color="8A5A35"/>
              <w:right w:val="single" w:sz="5" w:space="0" w:color="8A5A35"/>
            </w:tcBorders>
            <w:shd w:val="clear" w:color="auto" w:fill="95633A"/>
            <w:tcMar>
              <w:top w:w="65" w:type="dxa"/>
              <w:left w:w="75" w:type="dxa"/>
              <w:bottom w:w="65" w:type="dxa"/>
              <w:right w:w="75" w:type="dxa"/>
            </w:tcMar>
            <w:vAlign w:val="center"/>
          </w:tcPr>
          <w:p w14:paraId="084AE5B0" w14:textId="77777777" w:rsidR="00EB039E" w:rsidRDefault="00000000" w:rsidP="005D709D">
            <w:pPr>
              <w:spacing w:after="0" w:line="240" w:lineRule="auto"/>
              <w:jc w:val="center"/>
            </w:pPr>
            <w:r>
              <w:rPr>
                <w:rFonts w:cs="Arial"/>
                <w:b/>
                <w:color w:val="FFFFFF"/>
                <w:sz w:val="13"/>
              </w:rPr>
              <w:t>TEDEN / TERMIN</w:t>
            </w:r>
          </w:p>
        </w:tc>
        <w:tc>
          <w:tcPr>
            <w:tcW w:w="2300" w:type="dxa"/>
            <w:tcBorders>
              <w:top w:val="single" w:sz="5" w:space="0" w:color="8A5A35"/>
              <w:left w:val="single" w:sz="5" w:space="0" w:color="8A5A35"/>
              <w:bottom w:val="single" w:sz="5" w:space="0" w:color="8A5A35"/>
              <w:right w:val="single" w:sz="5" w:space="0" w:color="8A5A35"/>
            </w:tcBorders>
            <w:shd w:val="clear" w:color="auto" w:fill="95633A"/>
            <w:tcMar>
              <w:top w:w="65" w:type="dxa"/>
              <w:left w:w="75" w:type="dxa"/>
              <w:bottom w:w="65" w:type="dxa"/>
              <w:right w:w="75" w:type="dxa"/>
            </w:tcMar>
            <w:vAlign w:val="center"/>
          </w:tcPr>
          <w:p w14:paraId="3C5A435D" w14:textId="77777777" w:rsidR="00EB039E" w:rsidRDefault="00000000" w:rsidP="005D709D">
            <w:pPr>
              <w:spacing w:after="0" w:line="240" w:lineRule="auto"/>
              <w:jc w:val="center"/>
            </w:pPr>
            <w:r>
              <w:rPr>
                <w:rFonts w:cs="Arial"/>
                <w:b/>
                <w:color w:val="FFFFFF"/>
                <w:sz w:val="13"/>
              </w:rPr>
              <w:t>VSEBINSKI POUDARKI</w:t>
            </w:r>
          </w:p>
        </w:tc>
        <w:tc>
          <w:tcPr>
            <w:tcW w:w="2450" w:type="dxa"/>
            <w:tcBorders>
              <w:top w:val="single" w:sz="5" w:space="0" w:color="8A5A35"/>
              <w:left w:val="single" w:sz="5" w:space="0" w:color="8A5A35"/>
              <w:bottom w:val="single" w:sz="5" w:space="0" w:color="8A5A35"/>
              <w:right w:val="single" w:sz="5" w:space="0" w:color="8A5A35"/>
            </w:tcBorders>
            <w:shd w:val="clear" w:color="auto" w:fill="95633A"/>
            <w:tcMar>
              <w:top w:w="65" w:type="dxa"/>
              <w:left w:w="75" w:type="dxa"/>
              <w:bottom w:w="65" w:type="dxa"/>
              <w:right w:w="75" w:type="dxa"/>
            </w:tcMar>
            <w:vAlign w:val="center"/>
          </w:tcPr>
          <w:p w14:paraId="6DD729FD" w14:textId="77777777" w:rsidR="00EB039E" w:rsidRDefault="00000000" w:rsidP="005D709D">
            <w:pPr>
              <w:spacing w:after="0" w:line="240" w:lineRule="auto"/>
              <w:jc w:val="center"/>
            </w:pPr>
            <w:r>
              <w:rPr>
                <w:rFonts w:cs="Arial"/>
                <w:b/>
                <w:color w:val="FFFFFF"/>
                <w:sz w:val="13"/>
              </w:rPr>
              <w:t>NAČIN OCENJEVANJA</w:t>
            </w:r>
          </w:p>
        </w:tc>
        <w:tc>
          <w:tcPr>
            <w:tcW w:w="2510" w:type="dxa"/>
            <w:tcBorders>
              <w:top w:val="single" w:sz="5" w:space="0" w:color="8A5A35"/>
              <w:left w:val="single" w:sz="5" w:space="0" w:color="8A5A35"/>
              <w:bottom w:val="single" w:sz="5" w:space="0" w:color="8A5A35"/>
              <w:right w:val="single" w:sz="5" w:space="0" w:color="8A5A35"/>
            </w:tcBorders>
            <w:shd w:val="clear" w:color="auto" w:fill="95633A"/>
            <w:tcMar>
              <w:top w:w="65" w:type="dxa"/>
              <w:left w:w="75" w:type="dxa"/>
              <w:bottom w:w="65" w:type="dxa"/>
              <w:right w:w="75" w:type="dxa"/>
            </w:tcMar>
            <w:vAlign w:val="center"/>
          </w:tcPr>
          <w:p w14:paraId="7272BBA1" w14:textId="77777777" w:rsidR="00EB039E" w:rsidRDefault="00000000" w:rsidP="005D709D">
            <w:pPr>
              <w:spacing w:after="0" w:line="240" w:lineRule="auto"/>
              <w:jc w:val="center"/>
            </w:pPr>
            <w:r>
              <w:rPr>
                <w:rFonts w:cs="Arial"/>
                <w:b/>
                <w:color w:val="FFFFFF"/>
                <w:sz w:val="13"/>
              </w:rPr>
              <w:t>DOKAZI IN KRITERIJI USPEŠNOSTI</w:t>
            </w:r>
          </w:p>
        </w:tc>
      </w:tr>
      <w:tr w:rsidR="00823CD5" w14:paraId="665480D6" w14:textId="77777777">
        <w:trPr>
          <w:cantSplit/>
        </w:trPr>
        <w:tc>
          <w:tcPr>
            <w:tcW w:w="1050" w:type="dxa"/>
            <w:shd w:val="clear" w:color="auto" w:fill="FFFFFF"/>
            <w:tcMar>
              <w:top w:w="65" w:type="dxa"/>
              <w:left w:w="75" w:type="dxa"/>
              <w:bottom w:w="65" w:type="dxa"/>
              <w:right w:w="75" w:type="dxa"/>
            </w:tcMar>
            <w:vAlign w:val="center"/>
          </w:tcPr>
          <w:p w14:paraId="0D03E805" w14:textId="77777777" w:rsidR="00823CD5" w:rsidRDefault="00000000">
            <w:pPr>
              <w:spacing w:after="0" w:line="240" w:lineRule="auto"/>
              <w:jc w:val="center"/>
            </w:pPr>
            <w:r>
              <w:rPr>
                <w:rFonts w:cs="Arial"/>
                <w:b/>
                <w:color w:val="95633A"/>
                <w:sz w:val="14"/>
              </w:rPr>
              <w:t>1</w:t>
            </w:r>
          </w:p>
        </w:tc>
        <w:tc>
          <w:tcPr>
            <w:tcW w:w="1550" w:type="dxa"/>
            <w:shd w:val="clear" w:color="auto" w:fill="FFFFFF"/>
            <w:tcMar>
              <w:top w:w="65" w:type="dxa"/>
              <w:left w:w="75" w:type="dxa"/>
              <w:bottom w:w="65" w:type="dxa"/>
              <w:right w:w="75" w:type="dxa"/>
            </w:tcMar>
            <w:vAlign w:val="center"/>
          </w:tcPr>
          <w:p w14:paraId="69E8C435" w14:textId="77777777" w:rsidR="00823CD5" w:rsidRDefault="00000000">
            <w:pPr>
              <w:spacing w:after="0" w:line="240" w:lineRule="auto"/>
            </w:pPr>
            <w:r>
              <w:rPr>
                <w:rFonts w:cs="Arial"/>
                <w:b/>
                <w:color w:val="95633A"/>
                <w:sz w:val="14"/>
              </w:rPr>
              <w:t>8. teden</w:t>
            </w:r>
            <w:r>
              <w:rPr>
                <w:rFonts w:cs="Arial"/>
                <w:b/>
                <w:color w:val="95633A"/>
                <w:sz w:val="14"/>
              </w:rPr>
              <w:br/>
              <w:t>19.–23. 10. 2026</w:t>
            </w:r>
          </w:p>
        </w:tc>
        <w:tc>
          <w:tcPr>
            <w:tcW w:w="2300" w:type="dxa"/>
            <w:shd w:val="clear" w:color="auto" w:fill="FFFFFF"/>
            <w:tcMar>
              <w:top w:w="65" w:type="dxa"/>
              <w:left w:w="75" w:type="dxa"/>
              <w:bottom w:w="65" w:type="dxa"/>
              <w:right w:w="75" w:type="dxa"/>
            </w:tcMar>
            <w:vAlign w:val="center"/>
          </w:tcPr>
          <w:p w14:paraId="21BC0E88" w14:textId="77777777" w:rsidR="00823CD5" w:rsidRDefault="00000000">
            <w:pPr>
              <w:spacing w:after="0" w:line="240" w:lineRule="auto"/>
            </w:pPr>
            <w:r>
              <w:rPr>
                <w:rFonts w:cs="Arial"/>
                <w:b/>
                <w:color w:val="34444B"/>
                <w:sz w:val="14"/>
              </w:rPr>
              <w:t>Razvrščanje, prirejanje in številske predstave do 5</w:t>
            </w:r>
          </w:p>
        </w:tc>
        <w:tc>
          <w:tcPr>
            <w:tcW w:w="2450" w:type="dxa"/>
            <w:shd w:val="clear" w:color="auto" w:fill="FFFFFF"/>
            <w:tcMar>
              <w:top w:w="65" w:type="dxa"/>
              <w:left w:w="75" w:type="dxa"/>
              <w:bottom w:w="65" w:type="dxa"/>
              <w:right w:w="75" w:type="dxa"/>
            </w:tcMar>
            <w:vAlign w:val="center"/>
          </w:tcPr>
          <w:p w14:paraId="468632C0" w14:textId="77777777" w:rsidR="00823CD5" w:rsidRDefault="00000000">
            <w:pPr>
              <w:spacing w:after="0" w:line="240" w:lineRule="auto"/>
            </w:pPr>
            <w:r>
              <w:rPr>
                <w:rFonts w:cs="Arial"/>
                <w:color w:val="34444B"/>
                <w:sz w:val="14"/>
              </w:rPr>
              <w:t>DRUGE OBLIKE: individualna praktična naloga in ustna razlaga</w:t>
            </w:r>
          </w:p>
        </w:tc>
        <w:tc>
          <w:tcPr>
            <w:tcW w:w="2510" w:type="dxa"/>
            <w:shd w:val="clear" w:color="auto" w:fill="FFFFFF"/>
            <w:tcMar>
              <w:top w:w="65" w:type="dxa"/>
              <w:left w:w="75" w:type="dxa"/>
              <w:bottom w:w="65" w:type="dxa"/>
              <w:right w:w="75" w:type="dxa"/>
            </w:tcMar>
            <w:vAlign w:val="center"/>
          </w:tcPr>
          <w:p w14:paraId="2555C432" w14:textId="77777777" w:rsidR="00823CD5" w:rsidRDefault="00000000">
            <w:pPr>
              <w:spacing w:after="0" w:line="240" w:lineRule="auto"/>
            </w:pPr>
            <w:r>
              <w:rPr>
                <w:rFonts w:cs="Arial"/>
                <w:color w:val="34444B"/>
                <w:sz w:val="14"/>
              </w:rPr>
              <w:t>Učenec/-ka razvršča in prireja po izbrani lastnosti, šteje in predstavi količine do 5, pojasni postopek ter samovrednoti dokaz.</w:t>
            </w:r>
          </w:p>
        </w:tc>
      </w:tr>
      <w:tr w:rsidR="00823CD5" w14:paraId="4146AD67" w14:textId="77777777">
        <w:trPr>
          <w:cantSplit/>
        </w:trPr>
        <w:tc>
          <w:tcPr>
            <w:tcW w:w="1050" w:type="dxa"/>
            <w:shd w:val="clear" w:color="auto" w:fill="F1F5F6"/>
            <w:tcMar>
              <w:top w:w="65" w:type="dxa"/>
              <w:left w:w="75" w:type="dxa"/>
              <w:bottom w:w="65" w:type="dxa"/>
              <w:right w:w="75" w:type="dxa"/>
            </w:tcMar>
            <w:vAlign w:val="center"/>
          </w:tcPr>
          <w:p w14:paraId="52DF874E" w14:textId="77777777" w:rsidR="00823CD5" w:rsidRDefault="00000000">
            <w:pPr>
              <w:spacing w:after="0" w:line="240" w:lineRule="auto"/>
              <w:jc w:val="center"/>
            </w:pPr>
            <w:r>
              <w:rPr>
                <w:rFonts w:cs="Arial"/>
                <w:b/>
                <w:color w:val="95633A"/>
                <w:sz w:val="14"/>
              </w:rPr>
              <w:t>2</w:t>
            </w:r>
          </w:p>
        </w:tc>
        <w:tc>
          <w:tcPr>
            <w:tcW w:w="1550" w:type="dxa"/>
            <w:shd w:val="clear" w:color="auto" w:fill="F1F5F6"/>
            <w:tcMar>
              <w:top w:w="65" w:type="dxa"/>
              <w:left w:w="75" w:type="dxa"/>
              <w:bottom w:w="65" w:type="dxa"/>
              <w:right w:w="75" w:type="dxa"/>
            </w:tcMar>
            <w:vAlign w:val="center"/>
          </w:tcPr>
          <w:p w14:paraId="645694F3" w14:textId="77777777" w:rsidR="00823CD5" w:rsidRDefault="00000000">
            <w:pPr>
              <w:spacing w:after="0" w:line="240" w:lineRule="auto"/>
            </w:pPr>
            <w:r>
              <w:rPr>
                <w:rFonts w:cs="Arial"/>
                <w:b/>
                <w:color w:val="95633A"/>
                <w:sz w:val="14"/>
              </w:rPr>
              <w:t>16. teden</w:t>
            </w:r>
            <w:r>
              <w:rPr>
                <w:rFonts w:cs="Arial"/>
                <w:b/>
                <w:color w:val="95633A"/>
                <w:sz w:val="14"/>
              </w:rPr>
              <w:br/>
              <w:t>21.–24. 12. 2026</w:t>
            </w:r>
          </w:p>
        </w:tc>
        <w:tc>
          <w:tcPr>
            <w:tcW w:w="2300" w:type="dxa"/>
            <w:shd w:val="clear" w:color="auto" w:fill="F1F5F6"/>
            <w:tcMar>
              <w:top w:w="65" w:type="dxa"/>
              <w:left w:w="75" w:type="dxa"/>
              <w:bottom w:w="65" w:type="dxa"/>
              <w:right w:w="75" w:type="dxa"/>
            </w:tcMar>
            <w:vAlign w:val="center"/>
          </w:tcPr>
          <w:p w14:paraId="689D1168" w14:textId="77777777" w:rsidR="00823CD5" w:rsidRDefault="00000000">
            <w:pPr>
              <w:spacing w:after="0" w:line="240" w:lineRule="auto"/>
            </w:pPr>
            <w:r>
              <w:rPr>
                <w:rFonts w:cs="Arial"/>
                <w:b/>
                <w:color w:val="34444B"/>
                <w:sz w:val="14"/>
              </w:rPr>
              <w:t>Geometrijska telesa in liki, zaporedja, razvrščanje in množice</w:t>
            </w:r>
          </w:p>
        </w:tc>
        <w:tc>
          <w:tcPr>
            <w:tcW w:w="2450" w:type="dxa"/>
            <w:shd w:val="clear" w:color="auto" w:fill="F1F5F6"/>
            <w:tcMar>
              <w:top w:w="65" w:type="dxa"/>
              <w:left w:w="75" w:type="dxa"/>
              <w:bottom w:w="65" w:type="dxa"/>
              <w:right w:w="75" w:type="dxa"/>
            </w:tcMar>
            <w:vAlign w:val="center"/>
          </w:tcPr>
          <w:p w14:paraId="6CB1A888" w14:textId="77777777" w:rsidR="00823CD5" w:rsidRDefault="00000000">
            <w:pPr>
              <w:spacing w:after="0" w:line="240" w:lineRule="auto"/>
            </w:pPr>
            <w:r>
              <w:rPr>
                <w:rFonts w:cs="Arial"/>
                <w:color w:val="34444B"/>
                <w:sz w:val="14"/>
              </w:rPr>
              <w:t>DRUGE OBLIKE: praktične ocenjevalne postaje z razlago</w:t>
            </w:r>
          </w:p>
        </w:tc>
        <w:tc>
          <w:tcPr>
            <w:tcW w:w="2510" w:type="dxa"/>
            <w:shd w:val="clear" w:color="auto" w:fill="F1F5F6"/>
            <w:tcMar>
              <w:top w:w="65" w:type="dxa"/>
              <w:left w:w="75" w:type="dxa"/>
              <w:bottom w:w="65" w:type="dxa"/>
              <w:right w:w="75" w:type="dxa"/>
            </w:tcMar>
            <w:vAlign w:val="center"/>
          </w:tcPr>
          <w:p w14:paraId="769B5CDE" w14:textId="77777777" w:rsidR="00823CD5" w:rsidRDefault="00000000">
            <w:pPr>
              <w:spacing w:after="0" w:line="240" w:lineRule="auto"/>
            </w:pPr>
            <w:r>
              <w:rPr>
                <w:rFonts w:cs="Arial"/>
                <w:color w:val="34444B"/>
                <w:sz w:val="14"/>
              </w:rPr>
              <w:t>Učenec/-ka loči telo in lik, nadaljuje ponavljajoče zaporedje, oblikuje množico po lastnosti ter razvršča v preprost Carrollov ali drevesni prikaz.</w:t>
            </w:r>
          </w:p>
        </w:tc>
      </w:tr>
      <w:tr w:rsidR="00823CD5" w14:paraId="3F592956" w14:textId="77777777">
        <w:trPr>
          <w:cantSplit/>
        </w:trPr>
        <w:tc>
          <w:tcPr>
            <w:tcW w:w="1050" w:type="dxa"/>
            <w:shd w:val="clear" w:color="auto" w:fill="FFFFFF"/>
            <w:tcMar>
              <w:top w:w="65" w:type="dxa"/>
              <w:left w:w="75" w:type="dxa"/>
              <w:bottom w:w="65" w:type="dxa"/>
              <w:right w:w="75" w:type="dxa"/>
            </w:tcMar>
            <w:vAlign w:val="center"/>
          </w:tcPr>
          <w:p w14:paraId="4F7732E4" w14:textId="77777777" w:rsidR="00823CD5" w:rsidRDefault="00000000">
            <w:pPr>
              <w:spacing w:after="0" w:line="240" w:lineRule="auto"/>
              <w:jc w:val="center"/>
            </w:pPr>
            <w:r>
              <w:rPr>
                <w:rFonts w:cs="Arial"/>
                <w:b/>
                <w:color w:val="95633A"/>
                <w:sz w:val="14"/>
              </w:rPr>
              <w:t>3</w:t>
            </w:r>
          </w:p>
        </w:tc>
        <w:tc>
          <w:tcPr>
            <w:tcW w:w="1550" w:type="dxa"/>
            <w:shd w:val="clear" w:color="auto" w:fill="FFFFFF"/>
            <w:tcMar>
              <w:top w:w="65" w:type="dxa"/>
              <w:left w:w="75" w:type="dxa"/>
              <w:bottom w:w="65" w:type="dxa"/>
              <w:right w:w="75" w:type="dxa"/>
            </w:tcMar>
            <w:vAlign w:val="center"/>
          </w:tcPr>
          <w:p w14:paraId="2AE832F1" w14:textId="77777777" w:rsidR="00823CD5" w:rsidRDefault="00000000">
            <w:pPr>
              <w:spacing w:after="0" w:line="240" w:lineRule="auto"/>
            </w:pPr>
            <w:r>
              <w:rPr>
                <w:rFonts w:cs="Arial"/>
                <w:b/>
                <w:color w:val="95633A"/>
                <w:sz w:val="14"/>
              </w:rPr>
              <w:t>23. teden</w:t>
            </w:r>
            <w:r>
              <w:rPr>
                <w:rFonts w:cs="Arial"/>
                <w:b/>
                <w:color w:val="95633A"/>
                <w:sz w:val="14"/>
              </w:rPr>
              <w:br/>
              <w:t>15.–19. 2. 2027</w:t>
            </w:r>
          </w:p>
        </w:tc>
        <w:tc>
          <w:tcPr>
            <w:tcW w:w="2300" w:type="dxa"/>
            <w:shd w:val="clear" w:color="auto" w:fill="FFFFFF"/>
            <w:tcMar>
              <w:top w:w="65" w:type="dxa"/>
              <w:left w:w="75" w:type="dxa"/>
              <w:bottom w:w="65" w:type="dxa"/>
              <w:right w:w="75" w:type="dxa"/>
            </w:tcMar>
            <w:vAlign w:val="center"/>
          </w:tcPr>
          <w:p w14:paraId="28F7006C" w14:textId="77777777" w:rsidR="00823CD5" w:rsidRDefault="00000000">
            <w:pPr>
              <w:spacing w:after="0" w:line="240" w:lineRule="auto"/>
            </w:pPr>
            <w:r>
              <w:rPr>
                <w:rFonts w:cs="Arial"/>
                <w:b/>
                <w:color w:val="34444B"/>
                <w:sz w:val="14"/>
              </w:rPr>
              <w:t>Števila 0–10 in računske operacije do 10</w:t>
            </w:r>
          </w:p>
        </w:tc>
        <w:tc>
          <w:tcPr>
            <w:tcW w:w="2450" w:type="dxa"/>
            <w:shd w:val="clear" w:color="auto" w:fill="FFFFFF"/>
            <w:tcMar>
              <w:top w:w="65" w:type="dxa"/>
              <w:left w:w="75" w:type="dxa"/>
              <w:bottom w:w="65" w:type="dxa"/>
              <w:right w:w="75" w:type="dxa"/>
            </w:tcMar>
            <w:vAlign w:val="center"/>
          </w:tcPr>
          <w:p w14:paraId="26D803E8" w14:textId="77777777" w:rsidR="00823CD5" w:rsidRDefault="00000000">
            <w:pPr>
              <w:spacing w:after="0" w:line="240" w:lineRule="auto"/>
            </w:pPr>
            <w:r>
              <w:rPr>
                <w:rFonts w:cs="Arial"/>
                <w:color w:val="34444B"/>
                <w:sz w:val="14"/>
              </w:rPr>
              <w:t>PISNO OCENJEVANJE ZNANJA in analiza</w:t>
            </w:r>
          </w:p>
        </w:tc>
        <w:tc>
          <w:tcPr>
            <w:tcW w:w="2510" w:type="dxa"/>
            <w:shd w:val="clear" w:color="auto" w:fill="FFFFFF"/>
            <w:tcMar>
              <w:top w:w="65" w:type="dxa"/>
              <w:left w:w="75" w:type="dxa"/>
              <w:bottom w:w="65" w:type="dxa"/>
              <w:right w:w="75" w:type="dxa"/>
            </w:tcMar>
            <w:vAlign w:val="center"/>
          </w:tcPr>
          <w:p w14:paraId="481A987F" w14:textId="77777777" w:rsidR="00823CD5" w:rsidRDefault="00000000">
            <w:pPr>
              <w:spacing w:after="0" w:line="240" w:lineRule="auto"/>
            </w:pPr>
            <w:r>
              <w:rPr>
                <w:rFonts w:cs="Arial"/>
                <w:color w:val="34444B"/>
                <w:sz w:val="14"/>
              </w:rPr>
              <w:t>Učenec/-ka šteje, bere, zapiše, primerja in uredi števila do 10, določi predhodnika in naslednika, sešteva in odšteva do 10 ter reši preprosto slikovno ali besedilno nalogo.</w:t>
            </w:r>
          </w:p>
        </w:tc>
      </w:tr>
      <w:tr w:rsidR="00823CD5" w14:paraId="756ADB15" w14:textId="77777777">
        <w:trPr>
          <w:cantSplit/>
        </w:trPr>
        <w:tc>
          <w:tcPr>
            <w:tcW w:w="1050" w:type="dxa"/>
            <w:shd w:val="clear" w:color="auto" w:fill="F1F5F6"/>
            <w:tcMar>
              <w:top w:w="65" w:type="dxa"/>
              <w:left w:w="75" w:type="dxa"/>
              <w:bottom w:w="65" w:type="dxa"/>
              <w:right w:w="75" w:type="dxa"/>
            </w:tcMar>
            <w:vAlign w:val="center"/>
          </w:tcPr>
          <w:p w14:paraId="5A93A2FB" w14:textId="77777777" w:rsidR="00823CD5" w:rsidRDefault="00000000">
            <w:pPr>
              <w:spacing w:after="0" w:line="240" w:lineRule="auto"/>
              <w:jc w:val="center"/>
            </w:pPr>
            <w:r>
              <w:rPr>
                <w:rFonts w:cs="Arial"/>
                <w:b/>
                <w:color w:val="95633A"/>
                <w:sz w:val="14"/>
              </w:rPr>
              <w:t>4</w:t>
            </w:r>
          </w:p>
        </w:tc>
        <w:tc>
          <w:tcPr>
            <w:tcW w:w="1550" w:type="dxa"/>
            <w:shd w:val="clear" w:color="auto" w:fill="F1F5F6"/>
            <w:tcMar>
              <w:top w:w="65" w:type="dxa"/>
              <w:left w:w="75" w:type="dxa"/>
              <w:bottom w:w="65" w:type="dxa"/>
              <w:right w:w="75" w:type="dxa"/>
            </w:tcMar>
            <w:vAlign w:val="center"/>
          </w:tcPr>
          <w:p w14:paraId="6CE04FBF" w14:textId="3EC8174A" w:rsidR="00823CD5" w:rsidRDefault="005D633C">
            <w:pPr>
              <w:spacing w:after="0" w:line="240" w:lineRule="auto"/>
            </w:pPr>
            <w:r>
              <w:rPr>
                <w:rFonts w:cs="Arial"/>
                <w:b/>
                <w:color w:val="95633A"/>
                <w:sz w:val="14"/>
              </w:rPr>
              <w:t>27</w:t>
            </w:r>
            <w:r w:rsidR="00000000">
              <w:rPr>
                <w:rFonts w:cs="Arial"/>
                <w:b/>
                <w:color w:val="95633A"/>
                <w:sz w:val="14"/>
              </w:rPr>
              <w:t>. teden</w:t>
            </w:r>
            <w:r w:rsidR="00000000">
              <w:rPr>
                <w:rFonts w:cs="Arial"/>
                <w:b/>
                <w:color w:val="95633A"/>
                <w:sz w:val="14"/>
              </w:rPr>
              <w:br/>
              <w:t>2</w:t>
            </w:r>
            <w:r>
              <w:rPr>
                <w:rFonts w:cs="Arial"/>
                <w:b/>
                <w:color w:val="95633A"/>
                <w:sz w:val="14"/>
              </w:rPr>
              <w:t>2</w:t>
            </w:r>
            <w:r w:rsidR="00000000">
              <w:rPr>
                <w:rFonts w:cs="Arial"/>
                <w:b/>
                <w:color w:val="95633A"/>
                <w:sz w:val="14"/>
              </w:rPr>
              <w:t>.–2</w:t>
            </w:r>
            <w:r>
              <w:rPr>
                <w:rFonts w:cs="Arial"/>
                <w:b/>
                <w:color w:val="95633A"/>
                <w:sz w:val="14"/>
              </w:rPr>
              <w:t>6</w:t>
            </w:r>
            <w:r w:rsidR="00000000">
              <w:rPr>
                <w:rFonts w:cs="Arial"/>
                <w:b/>
                <w:color w:val="95633A"/>
                <w:sz w:val="14"/>
              </w:rPr>
              <w:t xml:space="preserve">. </w:t>
            </w:r>
            <w:r>
              <w:rPr>
                <w:rFonts w:cs="Arial"/>
                <w:b/>
                <w:color w:val="95633A"/>
                <w:sz w:val="14"/>
              </w:rPr>
              <w:t>3</w:t>
            </w:r>
            <w:r w:rsidR="00000000">
              <w:rPr>
                <w:rFonts w:cs="Arial"/>
                <w:b/>
                <w:color w:val="95633A"/>
                <w:sz w:val="14"/>
              </w:rPr>
              <w:t>. 2027</w:t>
            </w:r>
          </w:p>
        </w:tc>
        <w:tc>
          <w:tcPr>
            <w:tcW w:w="2300" w:type="dxa"/>
            <w:shd w:val="clear" w:color="auto" w:fill="F1F5F6"/>
            <w:tcMar>
              <w:top w:w="65" w:type="dxa"/>
              <w:left w:w="75" w:type="dxa"/>
              <w:bottom w:w="65" w:type="dxa"/>
              <w:right w:w="75" w:type="dxa"/>
            </w:tcMar>
            <w:vAlign w:val="center"/>
          </w:tcPr>
          <w:p w14:paraId="7460470C" w14:textId="77777777" w:rsidR="00823CD5" w:rsidRDefault="00000000">
            <w:pPr>
              <w:spacing w:after="0" w:line="240" w:lineRule="auto"/>
            </w:pPr>
            <w:r>
              <w:rPr>
                <w:rFonts w:cs="Arial"/>
                <w:b/>
                <w:color w:val="34444B"/>
                <w:sz w:val="14"/>
              </w:rPr>
              <w:t>Merjenje, prostorska orientacija ter preglednice in prikazi</w:t>
            </w:r>
          </w:p>
        </w:tc>
        <w:tc>
          <w:tcPr>
            <w:tcW w:w="2450" w:type="dxa"/>
            <w:shd w:val="clear" w:color="auto" w:fill="F1F5F6"/>
            <w:tcMar>
              <w:top w:w="65" w:type="dxa"/>
              <w:left w:w="75" w:type="dxa"/>
              <w:bottom w:w="65" w:type="dxa"/>
              <w:right w:w="75" w:type="dxa"/>
            </w:tcMar>
            <w:vAlign w:val="center"/>
          </w:tcPr>
          <w:p w14:paraId="2C929085" w14:textId="77777777" w:rsidR="00823CD5" w:rsidRDefault="00000000">
            <w:pPr>
              <w:spacing w:after="0" w:line="240" w:lineRule="auto"/>
            </w:pPr>
            <w:r>
              <w:rPr>
                <w:rFonts w:cs="Arial"/>
                <w:color w:val="34444B"/>
                <w:sz w:val="14"/>
              </w:rPr>
              <w:t>DRUGE OBLIKE: praktična izvedba, prikaz in ustna razlaga</w:t>
            </w:r>
          </w:p>
        </w:tc>
        <w:tc>
          <w:tcPr>
            <w:tcW w:w="2510" w:type="dxa"/>
            <w:shd w:val="clear" w:color="auto" w:fill="F1F5F6"/>
            <w:tcMar>
              <w:top w:w="65" w:type="dxa"/>
              <w:left w:w="75" w:type="dxa"/>
              <w:bottom w:w="65" w:type="dxa"/>
              <w:right w:w="75" w:type="dxa"/>
            </w:tcMar>
            <w:vAlign w:val="center"/>
          </w:tcPr>
          <w:p w14:paraId="0DBF0D38" w14:textId="77777777" w:rsidR="00823CD5" w:rsidRDefault="00000000">
            <w:pPr>
              <w:spacing w:after="0" w:line="240" w:lineRule="auto"/>
            </w:pPr>
            <w:r>
              <w:rPr>
                <w:rFonts w:cs="Arial"/>
                <w:color w:val="34444B"/>
                <w:sz w:val="14"/>
              </w:rPr>
              <w:t>Učenec/-ka primerja in meri dolžino, maso ali prostornino z nestandardnimi enotami, opiše lego oziroma pot ter prebere ali izdela preprost prikaz podatkov.</w:t>
            </w:r>
          </w:p>
        </w:tc>
      </w:tr>
      <w:tr w:rsidR="00823CD5" w14:paraId="26C1B949" w14:textId="77777777">
        <w:trPr>
          <w:cantSplit/>
        </w:trPr>
        <w:tc>
          <w:tcPr>
            <w:tcW w:w="1050" w:type="dxa"/>
            <w:shd w:val="clear" w:color="auto" w:fill="FFFFFF"/>
            <w:tcMar>
              <w:top w:w="65" w:type="dxa"/>
              <w:left w:w="75" w:type="dxa"/>
              <w:bottom w:w="65" w:type="dxa"/>
              <w:right w:w="75" w:type="dxa"/>
            </w:tcMar>
            <w:vAlign w:val="center"/>
          </w:tcPr>
          <w:p w14:paraId="1F63A83F" w14:textId="77777777" w:rsidR="00823CD5" w:rsidRDefault="00000000">
            <w:pPr>
              <w:spacing w:after="0" w:line="240" w:lineRule="auto"/>
              <w:jc w:val="center"/>
            </w:pPr>
            <w:r>
              <w:rPr>
                <w:rFonts w:cs="Arial"/>
                <w:b/>
                <w:color w:val="95633A"/>
                <w:sz w:val="14"/>
              </w:rPr>
              <w:t>5</w:t>
            </w:r>
          </w:p>
        </w:tc>
        <w:tc>
          <w:tcPr>
            <w:tcW w:w="1550" w:type="dxa"/>
            <w:shd w:val="clear" w:color="auto" w:fill="FFFFFF"/>
            <w:tcMar>
              <w:top w:w="65" w:type="dxa"/>
              <w:left w:w="75" w:type="dxa"/>
              <w:bottom w:w="65" w:type="dxa"/>
              <w:right w:w="75" w:type="dxa"/>
            </w:tcMar>
            <w:vAlign w:val="center"/>
          </w:tcPr>
          <w:p w14:paraId="4D3A36DA" w14:textId="12F3C03F" w:rsidR="00823CD5" w:rsidRDefault="00000000">
            <w:pPr>
              <w:spacing w:after="0" w:line="240" w:lineRule="auto"/>
            </w:pPr>
            <w:r>
              <w:rPr>
                <w:rFonts w:cs="Arial"/>
                <w:b/>
                <w:color w:val="95633A"/>
                <w:sz w:val="14"/>
              </w:rPr>
              <w:t>3</w:t>
            </w:r>
            <w:r w:rsidR="005D633C">
              <w:rPr>
                <w:rFonts w:cs="Arial"/>
                <w:b/>
                <w:color w:val="95633A"/>
                <w:sz w:val="14"/>
              </w:rPr>
              <w:t>5</w:t>
            </w:r>
            <w:r>
              <w:rPr>
                <w:rFonts w:cs="Arial"/>
                <w:b/>
                <w:color w:val="95633A"/>
                <w:sz w:val="14"/>
              </w:rPr>
              <w:t>. teden</w:t>
            </w:r>
            <w:r>
              <w:rPr>
                <w:rFonts w:cs="Arial"/>
                <w:b/>
                <w:color w:val="95633A"/>
                <w:sz w:val="14"/>
              </w:rPr>
              <w:br/>
            </w:r>
            <w:r w:rsidR="005D633C">
              <w:rPr>
                <w:rFonts w:cs="Arial"/>
                <w:b/>
                <w:color w:val="95633A"/>
                <w:sz w:val="14"/>
              </w:rPr>
              <w:t>24</w:t>
            </w:r>
            <w:r>
              <w:rPr>
                <w:rFonts w:cs="Arial"/>
                <w:b/>
                <w:color w:val="95633A"/>
                <w:sz w:val="14"/>
              </w:rPr>
              <w:t>.–</w:t>
            </w:r>
            <w:r w:rsidR="005D633C">
              <w:rPr>
                <w:rFonts w:cs="Arial"/>
                <w:b/>
                <w:color w:val="95633A"/>
                <w:sz w:val="14"/>
              </w:rPr>
              <w:t>28</w:t>
            </w:r>
            <w:r>
              <w:rPr>
                <w:rFonts w:cs="Arial"/>
                <w:b/>
                <w:color w:val="95633A"/>
                <w:sz w:val="14"/>
              </w:rPr>
              <w:t xml:space="preserve">. </w:t>
            </w:r>
            <w:r w:rsidR="005D633C">
              <w:rPr>
                <w:rFonts w:cs="Arial"/>
                <w:b/>
                <w:color w:val="95633A"/>
                <w:sz w:val="14"/>
              </w:rPr>
              <w:t>5</w:t>
            </w:r>
            <w:r>
              <w:rPr>
                <w:rFonts w:cs="Arial"/>
                <w:b/>
                <w:color w:val="95633A"/>
                <w:sz w:val="14"/>
              </w:rPr>
              <w:t>. 2027</w:t>
            </w:r>
          </w:p>
        </w:tc>
        <w:tc>
          <w:tcPr>
            <w:tcW w:w="2300" w:type="dxa"/>
            <w:shd w:val="clear" w:color="auto" w:fill="FFFFFF"/>
            <w:tcMar>
              <w:top w:w="65" w:type="dxa"/>
              <w:left w:w="75" w:type="dxa"/>
              <w:bottom w:w="65" w:type="dxa"/>
              <w:right w:w="75" w:type="dxa"/>
            </w:tcMar>
            <w:vAlign w:val="center"/>
          </w:tcPr>
          <w:p w14:paraId="4D572B5A" w14:textId="77777777" w:rsidR="00823CD5" w:rsidRDefault="00000000">
            <w:pPr>
              <w:spacing w:after="0" w:line="240" w:lineRule="auto"/>
            </w:pPr>
            <w:r>
              <w:rPr>
                <w:rFonts w:cs="Arial"/>
                <w:b/>
                <w:color w:val="34444B"/>
                <w:sz w:val="14"/>
              </w:rPr>
              <w:t>Števila in računanje do 20 ter statistika</w:t>
            </w:r>
          </w:p>
        </w:tc>
        <w:tc>
          <w:tcPr>
            <w:tcW w:w="2450" w:type="dxa"/>
            <w:shd w:val="clear" w:color="auto" w:fill="FFFFFF"/>
            <w:tcMar>
              <w:top w:w="65" w:type="dxa"/>
              <w:left w:w="75" w:type="dxa"/>
              <w:bottom w:w="65" w:type="dxa"/>
              <w:right w:w="75" w:type="dxa"/>
            </w:tcMar>
            <w:vAlign w:val="center"/>
          </w:tcPr>
          <w:p w14:paraId="2426F397" w14:textId="77777777" w:rsidR="00823CD5" w:rsidRDefault="00000000">
            <w:pPr>
              <w:spacing w:after="0" w:line="240" w:lineRule="auto"/>
            </w:pPr>
            <w:r>
              <w:rPr>
                <w:rFonts w:cs="Arial"/>
                <w:color w:val="34444B"/>
                <w:sz w:val="14"/>
              </w:rPr>
              <w:t>PISNO OCENJEVANJE ZNANJA in analiza</w:t>
            </w:r>
          </w:p>
        </w:tc>
        <w:tc>
          <w:tcPr>
            <w:tcW w:w="2510" w:type="dxa"/>
            <w:shd w:val="clear" w:color="auto" w:fill="FFFFFF"/>
            <w:tcMar>
              <w:top w:w="65" w:type="dxa"/>
              <w:left w:w="75" w:type="dxa"/>
              <w:bottom w:w="65" w:type="dxa"/>
              <w:right w:w="75" w:type="dxa"/>
            </w:tcMar>
            <w:vAlign w:val="center"/>
          </w:tcPr>
          <w:p w14:paraId="055B9DCF" w14:textId="77777777" w:rsidR="00823CD5" w:rsidRDefault="00000000">
            <w:pPr>
              <w:spacing w:after="0" w:line="240" w:lineRule="auto"/>
            </w:pPr>
            <w:r>
              <w:rPr>
                <w:rFonts w:cs="Arial"/>
                <w:color w:val="34444B"/>
                <w:sz w:val="14"/>
              </w:rPr>
              <w:t>Učenec/-ka šteje, bere, zapiše, primerja in uredi števila do 20, sešteva in odšteva do 20 brez prehoda, uporabi zakon o zamenjavi ter bere in predstavi podatke v prikazu.</w:t>
            </w:r>
          </w:p>
        </w:tc>
      </w:tr>
    </w:tbl>
    <w:p w14:paraId="70EDEA00" w14:textId="77777777" w:rsidR="00EB039E" w:rsidRDefault="00EB039E" w:rsidP="005D709D">
      <w:pPr>
        <w:spacing w:after="0"/>
        <w:jc w:val="both"/>
        <w:sectPr w:rsidR="00EB039E" w:rsidSect="006A67D2">
          <w:footerReference w:type="default" r:id="rId8"/>
          <w:headerReference w:type="first" r:id="rId9"/>
          <w:pgSz w:w="11906" w:h="16838"/>
          <w:pgMar w:top="567" w:right="1020" w:bottom="568" w:left="1020" w:header="340" w:footer="397" w:gutter="0"/>
          <w:cols w:space="720"/>
          <w:titlePg/>
          <w:docGrid w:linePitch="360"/>
        </w:sectPr>
      </w:pPr>
    </w:p>
    <w:p w14:paraId="723702F3" w14:textId="77777777" w:rsidR="00EB039E" w:rsidRDefault="00000000" w:rsidP="005D709D">
      <w:pPr>
        <w:pStyle w:val="Naslov2"/>
        <w:spacing w:before="80" w:after="60"/>
        <w:jc w:val="both"/>
      </w:pPr>
      <w:r>
        <w:rPr>
          <w:rFonts w:ascii="Arial" w:eastAsia="Arial" w:hAnsi="Arial"/>
          <w:color w:val="8A5A35"/>
          <w:sz w:val="24"/>
        </w:rPr>
        <w:lastRenderedPageBreak/>
        <w:t>2.1 Splošni opisni kriteriji</w:t>
      </w:r>
    </w:p>
    <w:tbl>
      <w:tblPr>
        <w:tblW w:w="15380" w:type="dxa"/>
        <w:jc w:val="center"/>
        <w:tblLayout w:type="fixed"/>
        <w:tblLook w:val="04A0" w:firstRow="1" w:lastRow="0" w:firstColumn="1" w:lastColumn="0" w:noHBand="0" w:noVBand="1"/>
      </w:tblPr>
      <w:tblGrid>
        <w:gridCol w:w="2400"/>
        <w:gridCol w:w="6600"/>
        <w:gridCol w:w="6380"/>
      </w:tblGrid>
      <w:tr w:rsidR="00EB039E" w14:paraId="757B2AEE" w14:textId="77777777">
        <w:trPr>
          <w:jc w:val="center"/>
        </w:trPr>
        <w:tc>
          <w:tcPr>
            <w:tcW w:w="240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43791558" w14:textId="77777777" w:rsidR="00EB039E" w:rsidRDefault="00000000" w:rsidP="005D709D">
            <w:pPr>
              <w:spacing w:after="24" w:line="240" w:lineRule="auto"/>
              <w:jc w:val="both"/>
            </w:pPr>
            <w:r>
              <w:rPr>
                <w:b/>
                <w:color w:val="FFFFFF"/>
                <w:sz w:val="14"/>
              </w:rPr>
              <w:t>RAVEN DOSEGANJA</w:t>
            </w:r>
          </w:p>
        </w:tc>
        <w:tc>
          <w:tcPr>
            <w:tcW w:w="660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1734AE8F" w14:textId="77777777" w:rsidR="00EB039E" w:rsidRDefault="00000000" w:rsidP="005D709D">
            <w:pPr>
              <w:spacing w:after="24" w:line="240" w:lineRule="auto"/>
              <w:jc w:val="both"/>
            </w:pPr>
            <w:r>
              <w:rPr>
                <w:b/>
                <w:color w:val="FFFFFF"/>
                <w:sz w:val="14"/>
              </w:rPr>
              <w:t>OPIS</w:t>
            </w:r>
          </w:p>
        </w:tc>
        <w:tc>
          <w:tcPr>
            <w:tcW w:w="638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5B195267" w14:textId="77777777" w:rsidR="00EB039E" w:rsidRDefault="00000000" w:rsidP="005D709D">
            <w:pPr>
              <w:spacing w:after="24" w:line="240" w:lineRule="auto"/>
              <w:jc w:val="both"/>
            </w:pPr>
            <w:r>
              <w:rPr>
                <w:b/>
                <w:color w:val="FFFFFF"/>
                <w:sz w:val="14"/>
              </w:rPr>
              <w:t>UČITELJEV NASLEDNJI KORAK</w:t>
            </w:r>
          </w:p>
        </w:tc>
      </w:tr>
      <w:tr w:rsidR="00EB039E" w14:paraId="52E541F7"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E4F0DD"/>
            <w:tcMar>
              <w:top w:w="70" w:type="dxa"/>
              <w:left w:w="90" w:type="dxa"/>
              <w:bottom w:w="70" w:type="dxa"/>
              <w:right w:w="90" w:type="dxa"/>
            </w:tcMar>
            <w:vAlign w:val="center"/>
          </w:tcPr>
          <w:p w14:paraId="112AF3C9" w14:textId="77777777" w:rsidR="00EB039E" w:rsidRDefault="00000000" w:rsidP="005D709D">
            <w:pPr>
              <w:spacing w:after="24" w:line="240" w:lineRule="auto"/>
              <w:jc w:val="both"/>
            </w:pPr>
            <w:r>
              <w:rPr>
                <w:b/>
                <w:color w:val="8A5A35"/>
                <w:sz w:val="14"/>
              </w:rPr>
              <w:t>DOSEGA</w:t>
            </w:r>
          </w:p>
        </w:tc>
        <w:tc>
          <w:tcPr>
            <w:tcW w:w="6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7D71B4B" w14:textId="77777777" w:rsidR="00EB039E" w:rsidRDefault="00000000" w:rsidP="005D709D">
            <w:pPr>
              <w:spacing w:after="24" w:line="240" w:lineRule="auto"/>
              <w:jc w:val="both"/>
            </w:pPr>
            <w:r>
              <w:rPr>
                <w:color w:val="203038"/>
                <w:sz w:val="14"/>
              </w:rPr>
              <w:t>samostojno izvede bistveni del naloge, uporabi ustrezen pojem ali strategijo in svoj dokaz razumljivo predstavi</w:t>
            </w:r>
          </w:p>
        </w:tc>
        <w:tc>
          <w:tcPr>
            <w:tcW w:w="63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23EEBB4" w14:textId="77777777" w:rsidR="00EB039E" w:rsidRDefault="00000000" w:rsidP="005D709D">
            <w:pPr>
              <w:spacing w:after="24" w:line="240" w:lineRule="auto"/>
              <w:jc w:val="both"/>
            </w:pPr>
            <w:r>
              <w:rPr>
                <w:color w:val="203038"/>
                <w:sz w:val="14"/>
              </w:rPr>
              <w:t>ponudi prenos znanja v novo situacijo ali zahtevnejši izziv</w:t>
            </w:r>
          </w:p>
        </w:tc>
      </w:tr>
      <w:tr w:rsidR="00EB039E" w14:paraId="6178B95A"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F5E6BC"/>
            <w:tcMar>
              <w:top w:w="70" w:type="dxa"/>
              <w:left w:w="90" w:type="dxa"/>
              <w:bottom w:w="70" w:type="dxa"/>
              <w:right w:w="90" w:type="dxa"/>
            </w:tcMar>
            <w:vAlign w:val="center"/>
          </w:tcPr>
          <w:p w14:paraId="402077F3" w14:textId="77777777" w:rsidR="00EB039E" w:rsidRDefault="00000000" w:rsidP="005D709D">
            <w:pPr>
              <w:spacing w:after="24" w:line="240" w:lineRule="auto"/>
              <w:jc w:val="both"/>
            </w:pPr>
            <w:r>
              <w:rPr>
                <w:b/>
                <w:color w:val="8A5A35"/>
                <w:sz w:val="14"/>
              </w:rPr>
              <w:t>DELNO DOSEGA</w:t>
            </w:r>
          </w:p>
        </w:tc>
        <w:tc>
          <w:tcPr>
            <w:tcW w:w="6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8A6693D" w14:textId="77777777" w:rsidR="00EB039E" w:rsidRDefault="00000000" w:rsidP="005D709D">
            <w:pPr>
              <w:spacing w:after="24" w:line="240" w:lineRule="auto"/>
              <w:jc w:val="both"/>
            </w:pPr>
            <w:r>
              <w:rPr>
                <w:color w:val="203038"/>
                <w:sz w:val="14"/>
              </w:rPr>
              <w:t>cilj doseže ob občasni usmeritvi, modelu ali pripomočku; razume del postopka, vendar še ni dosleden</w:t>
            </w:r>
          </w:p>
        </w:tc>
        <w:tc>
          <w:tcPr>
            <w:tcW w:w="63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3201955" w14:textId="77777777" w:rsidR="00EB039E" w:rsidRDefault="00000000" w:rsidP="005D709D">
            <w:pPr>
              <w:spacing w:after="24" w:line="240" w:lineRule="auto"/>
              <w:jc w:val="both"/>
            </w:pPr>
            <w:r>
              <w:rPr>
                <w:color w:val="203038"/>
                <w:sz w:val="14"/>
              </w:rPr>
              <w:t>zagotovi dodatno konkretno/gibalno oporo, razčleni korake in omogoči novo vajo</w:t>
            </w:r>
          </w:p>
        </w:tc>
      </w:tr>
      <w:tr w:rsidR="00EB039E" w14:paraId="0A4B84F3"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F5DFE8"/>
            <w:tcMar>
              <w:top w:w="70" w:type="dxa"/>
              <w:left w:w="90" w:type="dxa"/>
              <w:bottom w:w="70" w:type="dxa"/>
              <w:right w:w="90" w:type="dxa"/>
            </w:tcMar>
            <w:vAlign w:val="center"/>
          </w:tcPr>
          <w:p w14:paraId="6F6BABFA" w14:textId="77777777" w:rsidR="00EB039E" w:rsidRDefault="00000000" w:rsidP="005D709D">
            <w:pPr>
              <w:spacing w:after="24" w:line="240" w:lineRule="auto"/>
              <w:jc w:val="both"/>
            </w:pPr>
            <w:r>
              <w:rPr>
                <w:b/>
                <w:color w:val="8A5A35"/>
                <w:sz w:val="14"/>
              </w:rPr>
              <w:t>ŠE NE DOSEGA</w:t>
            </w:r>
          </w:p>
        </w:tc>
        <w:tc>
          <w:tcPr>
            <w:tcW w:w="6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0B18072" w14:textId="77777777" w:rsidR="00EB039E" w:rsidRDefault="00000000" w:rsidP="005D709D">
            <w:pPr>
              <w:spacing w:after="24" w:line="240" w:lineRule="auto"/>
              <w:jc w:val="both"/>
            </w:pPr>
            <w:r>
              <w:rPr>
                <w:color w:val="203038"/>
                <w:sz w:val="14"/>
              </w:rPr>
              <w:t>tudi ob podpori še ne pokaže bistvenega dokaza ali znanja ne uporabi v podobni situaciji</w:t>
            </w:r>
          </w:p>
        </w:tc>
        <w:tc>
          <w:tcPr>
            <w:tcW w:w="63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4995B2D" w14:textId="77777777" w:rsidR="00EB039E" w:rsidRDefault="00000000" w:rsidP="005D709D">
            <w:pPr>
              <w:spacing w:after="24" w:line="240" w:lineRule="auto"/>
              <w:jc w:val="both"/>
            </w:pPr>
            <w:r>
              <w:rPr>
                <w:color w:val="203038"/>
                <w:sz w:val="14"/>
              </w:rPr>
              <w:t>ponovno ugotovi predznanje, prilagodi način učenja in določi majhen, opazljiv naslednji cilj</w:t>
            </w:r>
          </w:p>
        </w:tc>
      </w:tr>
    </w:tbl>
    <w:p w14:paraId="0E380937" w14:textId="77777777" w:rsidR="00EB039E" w:rsidRDefault="00000000" w:rsidP="005D709D">
      <w:pPr>
        <w:spacing w:after="0" w:line="240" w:lineRule="auto"/>
        <w:jc w:val="both"/>
        <w:rPr>
          <w:rFonts w:cs="Arial"/>
          <w:color w:val="6C7D84"/>
          <w:sz w:val="17"/>
        </w:rPr>
      </w:pPr>
      <w:r>
        <w:rPr>
          <w:rFonts w:cs="Arial"/>
          <w:color w:val="6C7D84"/>
          <w:sz w:val="17"/>
        </w:rPr>
        <w:t>Natančni kriteriji se oblikujejo iz operativnih ciljev in pričakovanih dosežkov ter učencem predstavijo z zgledom uspešnega dokaza. Za obe pisni ocenjevanji se glede na izbrane standarde pripravi pregleden točkovnik, dosežek pa se v 1. razredu zapiše opisno. Datum se po potrebi uskladi z razrednim načrtom ocenjevanja in dejansko izvedbo pouka.</w:t>
      </w:r>
    </w:p>
    <w:p w14:paraId="6540F0B4" w14:textId="77777777" w:rsidR="006A67D2" w:rsidRPr="006A67D2" w:rsidRDefault="006A67D2" w:rsidP="005D709D">
      <w:pPr>
        <w:spacing w:after="0" w:line="240" w:lineRule="auto"/>
        <w:jc w:val="both"/>
        <w:rPr>
          <w:sz w:val="10"/>
          <w:szCs w:val="10"/>
        </w:rPr>
      </w:pPr>
    </w:p>
    <w:p w14:paraId="16C63988" w14:textId="77777777" w:rsidR="00EB039E" w:rsidRPr="006A67D2" w:rsidRDefault="00000000" w:rsidP="005D709D">
      <w:pPr>
        <w:pStyle w:val="Naslov1"/>
        <w:spacing w:before="140" w:after="80"/>
        <w:jc w:val="both"/>
      </w:pPr>
      <w:r w:rsidRPr="006A67D2">
        <w:rPr>
          <w:rFonts w:ascii="Arial" w:eastAsia="Arial" w:hAnsi="Arial"/>
          <w:color w:val="173B4D"/>
        </w:rPr>
        <w:t>3. Vsebinski sklopi, cilji in standardi znanja</w:t>
      </w:r>
    </w:p>
    <w:p w14:paraId="4D99D2DF" w14:textId="77777777" w:rsidR="00EB039E" w:rsidRDefault="00000000" w:rsidP="005D709D">
      <w:pPr>
        <w:spacing w:after="80" w:line="252" w:lineRule="auto"/>
        <w:jc w:val="both"/>
      </w:pPr>
      <w:r>
        <w:rPr>
          <w:color w:val="60727A"/>
          <w:sz w:val="16"/>
        </w:rPr>
        <w:t>Pregled po vsebinskih sklopih povzema operativne cilje iz tedenske tabele. Pričakovani dosežki so zapisani kot opazljivi učenčevi dosežki in so podlaga za formativno spremljanje ter opisno ocenjevanje; natančen tedenski zapis sledi v 4. poglavju.</w:t>
      </w:r>
    </w:p>
    <w:tbl>
      <w:tblPr>
        <w:tblW w:w="15380" w:type="dxa"/>
        <w:jc w:val="center"/>
        <w:tblLayout w:type="fixed"/>
        <w:tblLook w:val="04A0" w:firstRow="1" w:lastRow="0" w:firstColumn="1" w:lastColumn="0" w:noHBand="0" w:noVBand="1"/>
      </w:tblPr>
      <w:tblGrid>
        <w:gridCol w:w="1750"/>
        <w:gridCol w:w="2100"/>
        <w:gridCol w:w="3350"/>
        <w:gridCol w:w="2550"/>
        <w:gridCol w:w="2150"/>
        <w:gridCol w:w="1850"/>
        <w:gridCol w:w="1630"/>
      </w:tblGrid>
      <w:tr w:rsidR="00EB039E" w14:paraId="7737234B" w14:textId="77777777">
        <w:trPr>
          <w:tblHeader/>
          <w:jc w:val="center"/>
        </w:trPr>
        <w:tc>
          <w:tcPr>
            <w:tcW w:w="175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213BA542" w14:textId="77777777" w:rsidR="00EB039E" w:rsidRDefault="00000000" w:rsidP="005D709D">
            <w:pPr>
              <w:spacing w:after="24" w:line="240" w:lineRule="auto"/>
              <w:jc w:val="both"/>
            </w:pPr>
            <w:r>
              <w:rPr>
                <w:b/>
                <w:color w:val="FFFFFF"/>
                <w:sz w:val="13"/>
              </w:rPr>
              <w:t>VSEBINSKI SKLOP</w:t>
            </w:r>
          </w:p>
        </w:tc>
        <w:tc>
          <w:tcPr>
            <w:tcW w:w="210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083F8C34" w14:textId="77777777" w:rsidR="00EB039E" w:rsidRDefault="00000000" w:rsidP="005D709D">
            <w:pPr>
              <w:spacing w:after="24" w:line="240" w:lineRule="auto"/>
              <w:jc w:val="both"/>
            </w:pPr>
            <w:r>
              <w:rPr>
                <w:b/>
                <w:color w:val="FFFFFF"/>
                <w:sz w:val="13"/>
              </w:rPr>
              <w:t>VSEBINE / PODTEME</w:t>
            </w:r>
          </w:p>
        </w:tc>
        <w:tc>
          <w:tcPr>
            <w:tcW w:w="335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08F2555A" w14:textId="77777777" w:rsidR="00EB039E" w:rsidRDefault="00000000" w:rsidP="005D709D">
            <w:pPr>
              <w:spacing w:after="24" w:line="240" w:lineRule="auto"/>
              <w:jc w:val="both"/>
            </w:pPr>
            <w:r>
              <w:rPr>
                <w:b/>
                <w:color w:val="FFFFFF"/>
                <w:sz w:val="13"/>
              </w:rPr>
              <w:t>PRIČAKOVANI DOSEŽKI IN MINIMALNI POUDARKI</w:t>
            </w:r>
          </w:p>
        </w:tc>
        <w:tc>
          <w:tcPr>
            <w:tcW w:w="255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53C1027C" w14:textId="77777777" w:rsidR="00EB039E" w:rsidRDefault="00000000" w:rsidP="005D709D">
            <w:pPr>
              <w:spacing w:after="24" w:line="240" w:lineRule="auto"/>
              <w:jc w:val="both"/>
            </w:pPr>
            <w:r>
              <w:rPr>
                <w:b/>
                <w:color w:val="FFFFFF"/>
                <w:sz w:val="13"/>
              </w:rPr>
              <w:t>IZKUŠENJSKO UČENJE IN GIBANJE</w:t>
            </w:r>
          </w:p>
        </w:tc>
        <w:tc>
          <w:tcPr>
            <w:tcW w:w="215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2E893001" w14:textId="77777777" w:rsidR="00EB039E" w:rsidRDefault="00000000" w:rsidP="005D709D">
            <w:pPr>
              <w:spacing w:after="24" w:line="240" w:lineRule="auto"/>
              <w:jc w:val="both"/>
            </w:pPr>
            <w:r>
              <w:rPr>
                <w:b/>
                <w:color w:val="FFFFFF"/>
                <w:sz w:val="13"/>
              </w:rPr>
              <w:t>DOKAZI O UČENJU</w:t>
            </w:r>
          </w:p>
        </w:tc>
        <w:tc>
          <w:tcPr>
            <w:tcW w:w="185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600371D9" w14:textId="77777777" w:rsidR="00EB039E" w:rsidRDefault="00000000" w:rsidP="005D709D">
            <w:pPr>
              <w:spacing w:after="24" w:line="240" w:lineRule="auto"/>
              <w:jc w:val="both"/>
            </w:pPr>
            <w:r>
              <w:rPr>
                <w:b/>
                <w:color w:val="FFFFFF"/>
                <w:sz w:val="13"/>
              </w:rPr>
              <w:t>MEDPREDMETNE POVEZAVE</w:t>
            </w:r>
          </w:p>
        </w:tc>
        <w:tc>
          <w:tcPr>
            <w:tcW w:w="163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7F3389B7" w14:textId="77777777" w:rsidR="00EB039E" w:rsidRDefault="00000000" w:rsidP="005D709D">
            <w:pPr>
              <w:spacing w:after="24" w:line="240" w:lineRule="auto"/>
              <w:jc w:val="both"/>
            </w:pPr>
            <w:r>
              <w:rPr>
                <w:b/>
                <w:color w:val="FFFFFF"/>
                <w:sz w:val="13"/>
              </w:rPr>
              <w:t>TERMINI / URE</w:t>
            </w:r>
          </w:p>
        </w:tc>
      </w:tr>
      <w:tr w:rsidR="00EB039E" w14:paraId="268B7F66"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951F127" w14:textId="77777777" w:rsidR="00EB039E" w:rsidRDefault="00000000" w:rsidP="006A67D2">
            <w:pPr>
              <w:spacing w:after="24" w:line="240" w:lineRule="auto"/>
            </w:pPr>
            <w:r>
              <w:rPr>
                <w:b/>
                <w:color w:val="8A5A35"/>
                <w:sz w:val="14"/>
              </w:rPr>
              <w:t>Razvrščanje, množice, prirejanje in vzorci</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79D3736" w14:textId="77777777" w:rsidR="00EB039E" w:rsidRDefault="00000000" w:rsidP="005D709D">
            <w:pPr>
              <w:spacing w:after="24" w:line="240" w:lineRule="auto"/>
              <w:jc w:val="both"/>
            </w:pPr>
            <w:r>
              <w:rPr>
                <w:color w:val="203038"/>
                <w:sz w:val="14"/>
              </w:rPr>
              <w:t>lastnosti, množice, prirejanje ena proti ena, odnosi več/manj/enako, ponavljajoča zaporedja</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55C0ED9" w14:textId="77777777" w:rsidR="00EB039E" w:rsidRDefault="00000000" w:rsidP="005D709D">
            <w:pPr>
              <w:pStyle w:val="Oznaenseznam"/>
              <w:spacing w:after="16" w:line="235" w:lineRule="auto"/>
              <w:ind w:left="160" w:hanging="100"/>
              <w:jc w:val="both"/>
            </w:pPr>
            <w:r>
              <w:rPr>
                <w:color w:val="203038"/>
                <w:sz w:val="14"/>
              </w:rPr>
              <w:t>razvršča konkretne ali slikovne elemente po eni lastnosti in lastnost poimenuje</w:t>
            </w:r>
          </w:p>
          <w:p w14:paraId="17B27AF8" w14:textId="77777777" w:rsidR="00EB039E" w:rsidRDefault="00000000" w:rsidP="005D709D">
            <w:pPr>
              <w:pStyle w:val="Oznaenseznam"/>
              <w:spacing w:after="16" w:line="235" w:lineRule="auto"/>
              <w:ind w:left="160" w:hanging="100"/>
              <w:jc w:val="both"/>
            </w:pPr>
            <w:r>
              <w:rPr>
                <w:color w:val="203038"/>
                <w:sz w:val="14"/>
              </w:rPr>
              <w:t>oblikuje množico ter uporabi preprost Carrollov ali drevesni prikaz na konkretni ravni</w:t>
            </w:r>
          </w:p>
          <w:p w14:paraId="3524314B" w14:textId="77777777" w:rsidR="00EB039E" w:rsidRDefault="00000000" w:rsidP="005D709D">
            <w:pPr>
              <w:pStyle w:val="Oznaenseznam"/>
              <w:spacing w:after="16" w:line="235" w:lineRule="auto"/>
              <w:ind w:left="160" w:hanging="100"/>
              <w:jc w:val="both"/>
            </w:pPr>
            <w:r>
              <w:rPr>
                <w:color w:val="203038"/>
                <w:sz w:val="14"/>
              </w:rPr>
              <w:t>prireja ena proti ena in primerja več, manj oziroma enako mnogo</w:t>
            </w:r>
          </w:p>
          <w:p w14:paraId="4883E2BC" w14:textId="77777777" w:rsidR="00EB039E" w:rsidRDefault="00000000" w:rsidP="005D709D">
            <w:pPr>
              <w:pStyle w:val="Oznaenseznam"/>
              <w:spacing w:after="16" w:line="235" w:lineRule="auto"/>
              <w:ind w:left="160" w:hanging="100"/>
              <w:jc w:val="both"/>
            </w:pPr>
            <w:r>
              <w:rPr>
                <w:color w:val="203038"/>
                <w:sz w:val="14"/>
              </w:rPr>
              <w:t>prepozna pravilo ponavljajočega se zaporedja, ga nadaljuje in ustvari svoj primer</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69E33FF" w14:textId="77777777" w:rsidR="00EB039E" w:rsidRDefault="00000000" w:rsidP="005D709D">
            <w:pPr>
              <w:pStyle w:val="Oznaenseznam"/>
              <w:spacing w:after="16" w:line="235" w:lineRule="auto"/>
              <w:ind w:left="160" w:hanging="100"/>
              <w:jc w:val="both"/>
            </w:pPr>
            <w:r>
              <w:rPr>
                <w:color w:val="203038"/>
                <w:sz w:val="14"/>
              </w:rPr>
              <w:t>konkretni material, merjenje resničnih predmetov, problemska situacija, zbiranje podatkov in matematična igra</w:t>
            </w:r>
          </w:p>
          <w:p w14:paraId="7E3D6E1D" w14:textId="77777777" w:rsidR="00EB039E" w:rsidRDefault="00000000" w:rsidP="005D709D">
            <w:pPr>
              <w:pStyle w:val="Oznaenseznam"/>
              <w:spacing w:after="16" w:line="235" w:lineRule="auto"/>
              <w:ind w:left="160" w:hanging="100"/>
              <w:jc w:val="both"/>
            </w:pPr>
            <w:r>
              <w:rPr>
                <w:color w:val="203038"/>
                <w:sz w:val="14"/>
              </w:rPr>
              <w:t>talna številska os, žive množice/prikazi, geometrijski poligon in merilne postaje</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5B63C62" w14:textId="77777777" w:rsidR="00EB039E" w:rsidRDefault="00000000" w:rsidP="005D709D">
            <w:pPr>
              <w:spacing w:after="24" w:line="240" w:lineRule="auto"/>
              <w:jc w:val="both"/>
            </w:pPr>
            <w:r>
              <w:rPr>
                <w:color w:val="203038"/>
                <w:sz w:val="14"/>
              </w:rPr>
              <w:t>konkretni model, risba ali simbolni zapis; razlaga strategije; fotografija; izhodni listek</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B373A2C" w14:textId="77777777" w:rsidR="00EB039E" w:rsidRDefault="00000000" w:rsidP="005D709D">
            <w:pPr>
              <w:spacing w:after="24" w:line="240" w:lineRule="auto"/>
              <w:jc w:val="both"/>
            </w:pPr>
            <w:r>
              <w:rPr>
                <w:color w:val="203038"/>
                <w:sz w:val="14"/>
              </w:rPr>
              <w:t>SPO – razvrščanje snovi/živih bitij; LUM/GUM – likovni in ritmični vzorec</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0BF50CC" w14:textId="77777777" w:rsidR="00EB039E" w:rsidRDefault="00000000" w:rsidP="005D709D">
            <w:pPr>
              <w:spacing w:after="24" w:line="240" w:lineRule="auto"/>
              <w:jc w:val="both"/>
            </w:pPr>
            <w:r>
              <w:rPr>
                <w:b/>
                <w:color w:val="8A5A35"/>
                <w:sz w:val="14"/>
              </w:rPr>
              <w:t>Tedni: 1, 3, 4, 5, 8, 22</w:t>
            </w:r>
            <w:r>
              <w:rPr>
                <w:b/>
                <w:color w:val="8A5A35"/>
                <w:sz w:val="14"/>
              </w:rPr>
              <w:br/>
              <w:t>19 ur</w:t>
            </w:r>
          </w:p>
        </w:tc>
      </w:tr>
      <w:tr w:rsidR="00EB039E" w14:paraId="7A7ED4A4"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0A32500" w14:textId="77777777" w:rsidR="00EB039E" w:rsidRDefault="00000000" w:rsidP="006A67D2">
            <w:pPr>
              <w:spacing w:after="24" w:line="240" w:lineRule="auto"/>
            </w:pPr>
            <w:r>
              <w:rPr>
                <w:b/>
                <w:color w:val="8A5A35"/>
                <w:sz w:val="14"/>
              </w:rPr>
              <w:t>Orientacija in geometrija</w:t>
            </w:r>
          </w:p>
        </w:tc>
        <w:tc>
          <w:tcPr>
            <w:tcW w:w="21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DCF4CA4" w14:textId="77777777" w:rsidR="00EB039E" w:rsidRDefault="00000000" w:rsidP="005D709D">
            <w:pPr>
              <w:spacing w:after="24" w:line="240" w:lineRule="auto"/>
              <w:jc w:val="both"/>
            </w:pPr>
            <w:r>
              <w:rPr>
                <w:color w:val="203038"/>
                <w:sz w:val="14"/>
              </w:rPr>
              <w:t>lega in smer, telesa in liki, ravne/krive ter sklenjene/nesklenjene črte, pot v mreži</w:t>
            </w:r>
          </w:p>
        </w:tc>
        <w:tc>
          <w:tcPr>
            <w:tcW w:w="33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4BBE8AD" w14:textId="77777777" w:rsidR="00EB039E" w:rsidRDefault="00000000" w:rsidP="005D709D">
            <w:pPr>
              <w:pStyle w:val="Oznaenseznam"/>
              <w:spacing w:after="16" w:line="235" w:lineRule="auto"/>
              <w:ind w:left="160" w:hanging="100"/>
              <w:jc w:val="both"/>
            </w:pPr>
            <w:r>
              <w:rPr>
                <w:color w:val="203038"/>
                <w:sz w:val="14"/>
              </w:rPr>
              <w:t>opredeli lego predmeta glede na sebe in pravilno uporablja osnovne prostorske izraze</w:t>
            </w:r>
          </w:p>
          <w:p w14:paraId="27D9F80F" w14:textId="77777777" w:rsidR="00EB039E" w:rsidRDefault="00000000" w:rsidP="005D709D">
            <w:pPr>
              <w:pStyle w:val="Oznaenseznam"/>
              <w:spacing w:after="16" w:line="235" w:lineRule="auto"/>
              <w:ind w:left="160" w:hanging="100"/>
              <w:jc w:val="both"/>
            </w:pPr>
            <w:r>
              <w:rPr>
                <w:color w:val="203038"/>
                <w:sz w:val="14"/>
              </w:rPr>
              <w:t>razlikuje geometrijsko telo od lika ter poveže predmet z osnovno geometrijsko obliko</w:t>
            </w:r>
          </w:p>
          <w:p w14:paraId="700E2EAA" w14:textId="77777777" w:rsidR="00EB039E" w:rsidRDefault="00000000" w:rsidP="005D709D">
            <w:pPr>
              <w:pStyle w:val="Oznaenseznam"/>
              <w:spacing w:after="16" w:line="235" w:lineRule="auto"/>
              <w:ind w:left="160" w:hanging="100"/>
              <w:jc w:val="both"/>
            </w:pPr>
            <w:r>
              <w:rPr>
                <w:color w:val="203038"/>
                <w:sz w:val="14"/>
              </w:rPr>
              <w:t>prepozna in nariše ravno, krivo, sklenjeno ter nesklenjeno črto</w:t>
            </w:r>
          </w:p>
          <w:p w14:paraId="6B211A14" w14:textId="77777777" w:rsidR="00EB039E" w:rsidRDefault="00000000" w:rsidP="005D709D">
            <w:pPr>
              <w:pStyle w:val="Oznaenseznam"/>
              <w:spacing w:after="16" w:line="235" w:lineRule="auto"/>
              <w:ind w:left="160" w:hanging="100"/>
              <w:jc w:val="both"/>
            </w:pPr>
            <w:r>
              <w:rPr>
                <w:color w:val="203038"/>
                <w:sz w:val="14"/>
              </w:rPr>
              <w:t>sledi poti v mreži in jo predstavi z dogovorjenimi simboli</w:t>
            </w:r>
          </w:p>
        </w:tc>
        <w:tc>
          <w:tcPr>
            <w:tcW w:w="25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FF267E0" w14:textId="77777777" w:rsidR="00EB039E" w:rsidRDefault="00000000" w:rsidP="005D709D">
            <w:pPr>
              <w:pStyle w:val="Oznaenseznam"/>
              <w:spacing w:after="16" w:line="235" w:lineRule="auto"/>
              <w:ind w:left="160" w:hanging="100"/>
              <w:jc w:val="both"/>
            </w:pPr>
            <w:r>
              <w:rPr>
                <w:color w:val="203038"/>
                <w:sz w:val="14"/>
              </w:rPr>
              <w:t>konkretni material, merjenje resničnih predmetov, problemska situacija, zbiranje podatkov in matematična igra</w:t>
            </w:r>
          </w:p>
          <w:p w14:paraId="4187EAE5" w14:textId="77777777" w:rsidR="00EB039E" w:rsidRDefault="00000000" w:rsidP="005D709D">
            <w:pPr>
              <w:pStyle w:val="Oznaenseznam"/>
              <w:spacing w:after="16" w:line="235" w:lineRule="auto"/>
              <w:ind w:left="160" w:hanging="100"/>
              <w:jc w:val="both"/>
            </w:pPr>
            <w:r>
              <w:rPr>
                <w:color w:val="203038"/>
                <w:sz w:val="14"/>
              </w:rPr>
              <w:t>talna številska os, žive množice/prikazi, geometrijski poligon in merilne postaje</w:t>
            </w:r>
          </w:p>
        </w:tc>
        <w:tc>
          <w:tcPr>
            <w:tcW w:w="21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64B2A09" w14:textId="77777777" w:rsidR="00EB039E" w:rsidRDefault="00000000" w:rsidP="005D709D">
            <w:pPr>
              <w:spacing w:after="24" w:line="240" w:lineRule="auto"/>
              <w:jc w:val="both"/>
            </w:pPr>
            <w:r>
              <w:rPr>
                <w:color w:val="203038"/>
                <w:sz w:val="14"/>
              </w:rPr>
              <w:t>konkretni model, risba ali simbolni zapis; razlaga strategije; fotografija; izhodni listek</w:t>
            </w:r>
          </w:p>
        </w:tc>
        <w:tc>
          <w:tcPr>
            <w:tcW w:w="18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C9862C0" w14:textId="77777777" w:rsidR="00EB039E" w:rsidRDefault="00000000" w:rsidP="005D709D">
            <w:pPr>
              <w:spacing w:after="24" w:line="240" w:lineRule="auto"/>
              <w:jc w:val="both"/>
            </w:pPr>
            <w:r>
              <w:rPr>
                <w:color w:val="203038"/>
                <w:sz w:val="14"/>
              </w:rPr>
              <w:t>SPO – načrt; SLJ/TJ – navodilo za pot; LUM – črta, oblika in simbol</w:t>
            </w:r>
          </w:p>
        </w:tc>
        <w:tc>
          <w:tcPr>
            <w:tcW w:w="16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D114487" w14:textId="77777777" w:rsidR="00EB039E" w:rsidRDefault="00000000" w:rsidP="005D709D">
            <w:pPr>
              <w:spacing w:after="24" w:line="240" w:lineRule="auto"/>
              <w:jc w:val="both"/>
            </w:pPr>
            <w:r>
              <w:rPr>
                <w:b/>
                <w:color w:val="8A5A35"/>
                <w:sz w:val="14"/>
              </w:rPr>
              <w:t>Tedni: 2, 27, 28, 33</w:t>
            </w:r>
            <w:r>
              <w:rPr>
                <w:b/>
                <w:color w:val="8A5A35"/>
                <w:sz w:val="14"/>
              </w:rPr>
              <w:br/>
              <w:t>12 ur</w:t>
            </w:r>
          </w:p>
        </w:tc>
      </w:tr>
      <w:tr w:rsidR="00EB039E" w14:paraId="420B2814"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EB0A377" w14:textId="77777777" w:rsidR="00EB039E" w:rsidRDefault="00000000" w:rsidP="006A67D2">
            <w:pPr>
              <w:spacing w:after="24" w:line="240" w:lineRule="auto"/>
            </w:pPr>
            <w:r>
              <w:rPr>
                <w:b/>
                <w:color w:val="8A5A35"/>
                <w:sz w:val="14"/>
              </w:rPr>
              <w:t>Naravna števila, računanje in problemske naloge</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97C113B" w14:textId="77777777" w:rsidR="00EB039E" w:rsidRDefault="00000000" w:rsidP="005D709D">
            <w:pPr>
              <w:spacing w:after="24" w:line="240" w:lineRule="auto"/>
              <w:jc w:val="both"/>
            </w:pPr>
            <w:r>
              <w:rPr>
                <w:color w:val="203038"/>
                <w:sz w:val="14"/>
              </w:rPr>
              <w:t>števila 0–20, predstavljanje količin, urejanje, predhodnik/naslednik, seštevanje, odštevanje, problem</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7ADC7CB" w14:textId="77777777" w:rsidR="00EB039E" w:rsidRDefault="00000000" w:rsidP="005D709D">
            <w:pPr>
              <w:pStyle w:val="Oznaenseznam"/>
              <w:spacing w:after="16" w:line="235" w:lineRule="auto"/>
              <w:ind w:left="160" w:hanging="100"/>
              <w:jc w:val="both"/>
            </w:pPr>
            <w:r>
              <w:rPr>
                <w:color w:val="203038"/>
                <w:sz w:val="14"/>
              </w:rPr>
              <w:t>šteje, bere, zapiše, predstavi, primerja in uredi obravnavana števila do 20</w:t>
            </w:r>
          </w:p>
          <w:p w14:paraId="60D69BE6" w14:textId="77777777" w:rsidR="00EB039E" w:rsidRDefault="00000000" w:rsidP="005D709D">
            <w:pPr>
              <w:pStyle w:val="Oznaenseznam"/>
              <w:spacing w:after="16" w:line="235" w:lineRule="auto"/>
              <w:ind w:left="160" w:hanging="100"/>
              <w:jc w:val="both"/>
            </w:pPr>
            <w:r>
              <w:rPr>
                <w:color w:val="203038"/>
                <w:sz w:val="14"/>
              </w:rPr>
              <w:t>določi predhodnika in naslednika ter smiselno uporablja številski trak ali konkretni model</w:t>
            </w:r>
          </w:p>
          <w:p w14:paraId="2427A8CA" w14:textId="77777777" w:rsidR="00EB039E" w:rsidRDefault="00000000" w:rsidP="005D709D">
            <w:pPr>
              <w:pStyle w:val="Oznaenseznam"/>
              <w:spacing w:after="16" w:line="235" w:lineRule="auto"/>
              <w:ind w:left="160" w:hanging="100"/>
              <w:jc w:val="both"/>
            </w:pPr>
            <w:r>
              <w:rPr>
                <w:color w:val="203038"/>
                <w:sz w:val="14"/>
              </w:rPr>
              <w:t>sešteva in odšteva v obravnavanem obsegu ter račun poveže s konkretnim dogodkom ali sliko</w:t>
            </w:r>
          </w:p>
          <w:p w14:paraId="208305E2" w14:textId="77777777" w:rsidR="00EB039E" w:rsidRDefault="00000000" w:rsidP="005D709D">
            <w:pPr>
              <w:pStyle w:val="Oznaenseznam"/>
              <w:spacing w:after="16" w:line="235" w:lineRule="auto"/>
              <w:ind w:left="160" w:hanging="100"/>
              <w:jc w:val="both"/>
            </w:pPr>
            <w:r>
              <w:rPr>
                <w:color w:val="203038"/>
                <w:sz w:val="14"/>
              </w:rPr>
              <w:t>izbere ponazoritev, reši preprosto problemsko nalogo, pojasni strategijo in preveri smiselnost rezultata</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D8560ED" w14:textId="77777777" w:rsidR="00EB039E" w:rsidRDefault="00000000" w:rsidP="005D709D">
            <w:pPr>
              <w:pStyle w:val="Oznaenseznam"/>
              <w:spacing w:after="16" w:line="235" w:lineRule="auto"/>
              <w:ind w:left="160" w:hanging="100"/>
              <w:jc w:val="both"/>
            </w:pPr>
            <w:r>
              <w:rPr>
                <w:color w:val="203038"/>
                <w:sz w:val="14"/>
              </w:rPr>
              <w:t>konkretni material, merjenje resničnih predmetov, problemska situacija, zbiranje podatkov in matematična igra</w:t>
            </w:r>
          </w:p>
          <w:p w14:paraId="60E45C48" w14:textId="77777777" w:rsidR="00EB039E" w:rsidRDefault="00000000" w:rsidP="005D709D">
            <w:pPr>
              <w:pStyle w:val="Oznaenseznam"/>
              <w:spacing w:after="16" w:line="235" w:lineRule="auto"/>
              <w:ind w:left="160" w:hanging="100"/>
              <w:jc w:val="both"/>
            </w:pPr>
            <w:r>
              <w:rPr>
                <w:color w:val="203038"/>
                <w:sz w:val="14"/>
              </w:rPr>
              <w:t>talna številska os, žive množice/prikazi, geometrijski poligon in merilne postaje</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3B51D7C" w14:textId="77777777" w:rsidR="00EB039E" w:rsidRDefault="00000000" w:rsidP="005D709D">
            <w:pPr>
              <w:spacing w:after="24" w:line="240" w:lineRule="auto"/>
              <w:jc w:val="both"/>
            </w:pPr>
            <w:r>
              <w:rPr>
                <w:color w:val="203038"/>
                <w:sz w:val="14"/>
              </w:rPr>
              <w:t>konkretni model, risba ali simbolni zapis; razlaga strategije; fotografija; izhodni listek</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638E408" w14:textId="77777777" w:rsidR="00EB039E" w:rsidRDefault="00000000" w:rsidP="005D709D">
            <w:pPr>
              <w:spacing w:after="24" w:line="240" w:lineRule="auto"/>
              <w:jc w:val="both"/>
            </w:pPr>
            <w:r>
              <w:rPr>
                <w:color w:val="203038"/>
                <w:sz w:val="14"/>
              </w:rPr>
              <w:t>SLJ – razumevanje besedilne naloge; SPO – življenjske situacije; ŠPO – talna številska os</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F90D369" w14:textId="77777777" w:rsidR="00EB039E" w:rsidRDefault="00000000" w:rsidP="005D709D">
            <w:pPr>
              <w:spacing w:after="24" w:line="240" w:lineRule="auto"/>
              <w:jc w:val="both"/>
            </w:pPr>
            <w:r>
              <w:rPr>
                <w:b/>
                <w:color w:val="8A5A35"/>
                <w:sz w:val="14"/>
              </w:rPr>
              <w:t>Tedni: 6, 7, 9, 10, 11, 12, 13, 14, 15, 16, 17, 23, 24, 25, 30, 31, 36, 38, 39</w:t>
            </w:r>
            <w:r>
              <w:rPr>
                <w:b/>
                <w:color w:val="8A5A35"/>
                <w:sz w:val="14"/>
              </w:rPr>
              <w:br/>
              <w:t>70 ur</w:t>
            </w:r>
          </w:p>
        </w:tc>
      </w:tr>
      <w:tr w:rsidR="00EB039E" w14:paraId="25D0B6C3"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10D654D" w14:textId="77777777" w:rsidR="00EB039E" w:rsidRDefault="00000000" w:rsidP="006A67D2">
            <w:pPr>
              <w:spacing w:after="24" w:line="240" w:lineRule="auto"/>
            </w:pPr>
            <w:r>
              <w:rPr>
                <w:b/>
                <w:color w:val="8A5A35"/>
                <w:sz w:val="14"/>
              </w:rPr>
              <w:lastRenderedPageBreak/>
              <w:t>Deli celote</w:t>
            </w:r>
          </w:p>
        </w:tc>
        <w:tc>
          <w:tcPr>
            <w:tcW w:w="21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9F4133D" w14:textId="77777777" w:rsidR="00EB039E" w:rsidRDefault="00000000" w:rsidP="005D709D">
            <w:pPr>
              <w:spacing w:after="24" w:line="240" w:lineRule="auto"/>
              <w:jc w:val="both"/>
            </w:pPr>
            <w:r>
              <w:rPr>
                <w:color w:val="203038"/>
                <w:sz w:val="14"/>
              </w:rPr>
              <w:t>celota, polovica, četrtina in pravično deljenje v konkretnih življenjskih situacijah</w:t>
            </w:r>
          </w:p>
        </w:tc>
        <w:tc>
          <w:tcPr>
            <w:tcW w:w="33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392E3F3" w14:textId="77777777" w:rsidR="00EB039E" w:rsidRDefault="00000000" w:rsidP="005D709D">
            <w:pPr>
              <w:pStyle w:val="Oznaenseznam"/>
              <w:spacing w:after="16" w:line="235" w:lineRule="auto"/>
              <w:ind w:left="160" w:hanging="100"/>
              <w:jc w:val="both"/>
            </w:pPr>
            <w:r>
              <w:rPr>
                <w:color w:val="203038"/>
                <w:sz w:val="14"/>
              </w:rPr>
              <w:t>na konkretnem modelu prepozna celoto, polovico in četrtino</w:t>
            </w:r>
          </w:p>
          <w:p w14:paraId="153FC47C" w14:textId="77777777" w:rsidR="00EB039E" w:rsidRDefault="00000000" w:rsidP="005D709D">
            <w:pPr>
              <w:pStyle w:val="Oznaenseznam"/>
              <w:spacing w:after="16" w:line="235" w:lineRule="auto"/>
              <w:ind w:left="160" w:hanging="100"/>
              <w:jc w:val="both"/>
            </w:pPr>
            <w:r>
              <w:rPr>
                <w:color w:val="203038"/>
                <w:sz w:val="14"/>
              </w:rPr>
              <w:t>predmet ali količino pravično razdeli na dva oziroma štiri enake dele</w:t>
            </w:r>
          </w:p>
          <w:p w14:paraId="4A618F67" w14:textId="77777777" w:rsidR="00EB039E" w:rsidRDefault="00000000" w:rsidP="005D709D">
            <w:pPr>
              <w:pStyle w:val="Oznaenseznam"/>
              <w:spacing w:after="16" w:line="235" w:lineRule="auto"/>
              <w:ind w:left="160" w:hanging="100"/>
              <w:jc w:val="both"/>
            </w:pPr>
            <w:r>
              <w:rPr>
                <w:color w:val="203038"/>
                <w:sz w:val="14"/>
              </w:rPr>
              <w:t>preveri enakost delov s prekrivanjem, primerjanjem ali štetjem</w:t>
            </w:r>
          </w:p>
          <w:p w14:paraId="1BC751C4" w14:textId="77777777" w:rsidR="00EB039E" w:rsidRDefault="00000000" w:rsidP="005D709D">
            <w:pPr>
              <w:pStyle w:val="Oznaenseznam"/>
              <w:spacing w:after="16" w:line="235" w:lineRule="auto"/>
              <w:ind w:left="160" w:hanging="100"/>
              <w:jc w:val="both"/>
            </w:pPr>
            <w:r>
              <w:rPr>
                <w:color w:val="203038"/>
                <w:sz w:val="14"/>
              </w:rPr>
              <w:t>uporabi polovico ali četrtino v preprosti življenjski nalogi in pojasni ravnanje</w:t>
            </w:r>
          </w:p>
        </w:tc>
        <w:tc>
          <w:tcPr>
            <w:tcW w:w="25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8987C88" w14:textId="77777777" w:rsidR="00EB039E" w:rsidRDefault="00000000" w:rsidP="005D709D">
            <w:pPr>
              <w:pStyle w:val="Oznaenseznam"/>
              <w:spacing w:after="16" w:line="235" w:lineRule="auto"/>
              <w:ind w:left="160" w:hanging="100"/>
              <w:jc w:val="both"/>
            </w:pPr>
            <w:r>
              <w:rPr>
                <w:color w:val="203038"/>
                <w:sz w:val="14"/>
              </w:rPr>
              <w:t>konkretni material, merjenje resničnih predmetov, problemska situacija, zbiranje podatkov in matematična igra</w:t>
            </w:r>
          </w:p>
          <w:p w14:paraId="1CEE4D51" w14:textId="77777777" w:rsidR="00EB039E" w:rsidRDefault="00000000" w:rsidP="005D709D">
            <w:pPr>
              <w:pStyle w:val="Oznaenseznam"/>
              <w:spacing w:after="16" w:line="235" w:lineRule="auto"/>
              <w:ind w:left="160" w:hanging="100"/>
              <w:jc w:val="both"/>
            </w:pPr>
            <w:r>
              <w:rPr>
                <w:color w:val="203038"/>
                <w:sz w:val="14"/>
              </w:rPr>
              <w:t>talna številska os, žive množice/prikazi, geometrijski poligon in merilne postaje</w:t>
            </w:r>
          </w:p>
        </w:tc>
        <w:tc>
          <w:tcPr>
            <w:tcW w:w="21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D18E314" w14:textId="77777777" w:rsidR="00EB039E" w:rsidRDefault="00000000" w:rsidP="005D709D">
            <w:pPr>
              <w:spacing w:after="24" w:line="240" w:lineRule="auto"/>
              <w:jc w:val="both"/>
            </w:pPr>
            <w:r>
              <w:rPr>
                <w:color w:val="203038"/>
                <w:sz w:val="14"/>
              </w:rPr>
              <w:t>konkretni model, risba ali simbolni zapis; razlaga strategije; fotografija; izhodni listek</w:t>
            </w:r>
          </w:p>
        </w:tc>
        <w:tc>
          <w:tcPr>
            <w:tcW w:w="18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ECC817C" w14:textId="77777777" w:rsidR="00EB039E" w:rsidRDefault="00000000" w:rsidP="005D709D">
            <w:pPr>
              <w:spacing w:after="24" w:line="240" w:lineRule="auto"/>
              <w:jc w:val="both"/>
            </w:pPr>
            <w:r>
              <w:rPr>
                <w:color w:val="203038"/>
                <w:sz w:val="14"/>
              </w:rPr>
              <w:t>SPO – delitev in skupnost; LUM – simetrija/kolaž; SLJ – razlaga postopka</w:t>
            </w:r>
          </w:p>
        </w:tc>
        <w:tc>
          <w:tcPr>
            <w:tcW w:w="16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6903868" w14:textId="77777777" w:rsidR="00EB039E" w:rsidRDefault="00000000" w:rsidP="005D709D">
            <w:pPr>
              <w:spacing w:after="24" w:line="240" w:lineRule="auto"/>
              <w:jc w:val="both"/>
            </w:pPr>
            <w:r>
              <w:rPr>
                <w:b/>
                <w:color w:val="8A5A35"/>
                <w:sz w:val="14"/>
              </w:rPr>
              <w:t>Tedni: 18, 37</w:t>
            </w:r>
            <w:r>
              <w:rPr>
                <w:b/>
                <w:color w:val="8A5A35"/>
                <w:sz w:val="14"/>
              </w:rPr>
              <w:br/>
              <w:t>8 ur</w:t>
            </w:r>
          </w:p>
        </w:tc>
      </w:tr>
      <w:tr w:rsidR="00EB039E" w14:paraId="6FB60F2C"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3002D88" w14:textId="77777777" w:rsidR="00EB039E" w:rsidRDefault="00000000" w:rsidP="005D709D">
            <w:pPr>
              <w:spacing w:after="24" w:line="240" w:lineRule="auto"/>
              <w:jc w:val="both"/>
            </w:pPr>
            <w:r>
              <w:rPr>
                <w:b/>
                <w:color w:val="8A5A35"/>
                <w:sz w:val="14"/>
              </w:rPr>
              <w:t>Merjenje</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8DF9A50" w14:textId="77777777" w:rsidR="00EB039E" w:rsidRDefault="00000000" w:rsidP="005D709D">
            <w:pPr>
              <w:spacing w:after="24" w:line="240" w:lineRule="auto"/>
              <w:jc w:val="both"/>
            </w:pPr>
            <w:r>
              <w:rPr>
                <w:color w:val="203038"/>
                <w:sz w:val="14"/>
              </w:rPr>
              <w:t>prostornina, čas, masa in dolžina; primerjanje, urejanje ter nestandardne merske enote</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52FDC15" w14:textId="77777777" w:rsidR="00EB039E" w:rsidRDefault="00000000" w:rsidP="005D709D">
            <w:pPr>
              <w:pStyle w:val="Oznaenseznam"/>
              <w:spacing w:after="16" w:line="235" w:lineRule="auto"/>
              <w:ind w:left="160" w:hanging="100"/>
              <w:jc w:val="both"/>
            </w:pPr>
            <w:r>
              <w:rPr>
                <w:color w:val="203038"/>
                <w:sz w:val="14"/>
              </w:rPr>
              <w:t>primerja in uredi dolžino, maso, prostornino ali trajanje po velikosti</w:t>
            </w:r>
          </w:p>
          <w:p w14:paraId="581AF67B" w14:textId="77777777" w:rsidR="00EB039E" w:rsidRDefault="00000000" w:rsidP="005D709D">
            <w:pPr>
              <w:pStyle w:val="Oznaenseznam"/>
              <w:spacing w:after="16" w:line="235" w:lineRule="auto"/>
              <w:ind w:left="160" w:hanging="100"/>
              <w:jc w:val="both"/>
            </w:pPr>
            <w:r>
              <w:rPr>
                <w:color w:val="203038"/>
                <w:sz w:val="14"/>
              </w:rPr>
              <w:t>meri z izbrano nestandardno enoto in dosledno ponavlja enoto brez vrzeli ali prekrivanja</w:t>
            </w:r>
          </w:p>
          <w:p w14:paraId="1D6EB942" w14:textId="77777777" w:rsidR="00EB039E" w:rsidRDefault="00000000" w:rsidP="005D709D">
            <w:pPr>
              <w:pStyle w:val="Oznaenseznam"/>
              <w:spacing w:after="16" w:line="235" w:lineRule="auto"/>
              <w:ind w:left="160" w:hanging="100"/>
              <w:jc w:val="both"/>
            </w:pPr>
            <w:r>
              <w:rPr>
                <w:color w:val="203038"/>
                <w:sz w:val="14"/>
              </w:rPr>
              <w:t>rezultat meritve zapiše oziroma predstavi ter navede uporabljeno enoto</w:t>
            </w:r>
          </w:p>
          <w:p w14:paraId="3BC5D405" w14:textId="77777777" w:rsidR="00EB039E" w:rsidRDefault="00000000" w:rsidP="005D709D">
            <w:pPr>
              <w:pStyle w:val="Oznaenseznam"/>
              <w:spacing w:after="16" w:line="235" w:lineRule="auto"/>
              <w:ind w:left="160" w:hanging="100"/>
              <w:jc w:val="both"/>
            </w:pPr>
            <w:r>
              <w:rPr>
                <w:color w:val="203038"/>
                <w:sz w:val="14"/>
              </w:rPr>
              <w:t>bere preprost urnik in uredi dogodke glede na časovno zaporedje ali trajanje</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F63A2C0" w14:textId="77777777" w:rsidR="00EB039E" w:rsidRDefault="00000000" w:rsidP="005D709D">
            <w:pPr>
              <w:pStyle w:val="Oznaenseznam"/>
              <w:spacing w:after="16" w:line="235" w:lineRule="auto"/>
              <w:ind w:left="160" w:hanging="100"/>
              <w:jc w:val="both"/>
            </w:pPr>
            <w:r>
              <w:rPr>
                <w:color w:val="203038"/>
                <w:sz w:val="14"/>
              </w:rPr>
              <w:t>konkretni material, merjenje resničnih predmetov, problemska situacija, zbiranje podatkov in matematična igra</w:t>
            </w:r>
          </w:p>
          <w:p w14:paraId="1C677EE9" w14:textId="77777777" w:rsidR="00EB039E" w:rsidRDefault="00000000" w:rsidP="005D709D">
            <w:pPr>
              <w:pStyle w:val="Oznaenseznam"/>
              <w:spacing w:after="16" w:line="235" w:lineRule="auto"/>
              <w:ind w:left="160" w:hanging="100"/>
              <w:jc w:val="both"/>
            </w:pPr>
            <w:r>
              <w:rPr>
                <w:color w:val="203038"/>
                <w:sz w:val="14"/>
              </w:rPr>
              <w:t>talna številska os, žive množice/prikazi, geometrijski poligon in merilne postaje</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97C7E58" w14:textId="77777777" w:rsidR="00EB039E" w:rsidRDefault="00000000" w:rsidP="005D709D">
            <w:pPr>
              <w:spacing w:after="24" w:line="240" w:lineRule="auto"/>
              <w:jc w:val="both"/>
            </w:pPr>
            <w:r>
              <w:rPr>
                <w:color w:val="203038"/>
                <w:sz w:val="14"/>
              </w:rPr>
              <w:t>konkretni model, risba ali simbolni zapis; razlaga strategije; fotografija; izhodni listek</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807DDAB" w14:textId="77777777" w:rsidR="00EB039E" w:rsidRDefault="00000000" w:rsidP="005D709D">
            <w:pPr>
              <w:spacing w:after="24" w:line="240" w:lineRule="auto"/>
              <w:jc w:val="both"/>
            </w:pPr>
            <w:r>
              <w:rPr>
                <w:color w:val="203038"/>
                <w:sz w:val="14"/>
              </w:rPr>
              <w:t>SPO – poskusi; ŠPO – merjenje dosežka; GUM – trajanje; LUM – velikost in prostor</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0CFD1F1" w14:textId="77777777" w:rsidR="00EB039E" w:rsidRDefault="00000000" w:rsidP="005D709D">
            <w:pPr>
              <w:spacing w:after="24" w:line="240" w:lineRule="auto"/>
              <w:jc w:val="both"/>
            </w:pPr>
            <w:r>
              <w:rPr>
                <w:b/>
                <w:color w:val="8A5A35"/>
                <w:sz w:val="14"/>
              </w:rPr>
              <w:t>Tedni: 19, 21, 26, 32, 35</w:t>
            </w:r>
            <w:r>
              <w:rPr>
                <w:b/>
                <w:color w:val="8A5A35"/>
                <w:sz w:val="14"/>
              </w:rPr>
              <w:br/>
              <w:t>20 ur</w:t>
            </w:r>
          </w:p>
        </w:tc>
      </w:tr>
      <w:tr w:rsidR="00EB039E" w14:paraId="556B4E57"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670F84E" w14:textId="77777777" w:rsidR="00EB039E" w:rsidRDefault="00000000" w:rsidP="005D709D">
            <w:pPr>
              <w:spacing w:after="24" w:line="240" w:lineRule="auto"/>
              <w:jc w:val="both"/>
            </w:pPr>
            <w:r>
              <w:rPr>
                <w:b/>
                <w:color w:val="8A5A35"/>
                <w:sz w:val="14"/>
              </w:rPr>
              <w:t>Podatki in prikazi</w:t>
            </w:r>
          </w:p>
        </w:tc>
        <w:tc>
          <w:tcPr>
            <w:tcW w:w="21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6F2A2C7" w14:textId="77777777" w:rsidR="00EB039E" w:rsidRDefault="00000000" w:rsidP="005D709D">
            <w:pPr>
              <w:spacing w:after="24" w:line="240" w:lineRule="auto"/>
              <w:jc w:val="both"/>
            </w:pPr>
            <w:r>
              <w:rPr>
                <w:color w:val="203038"/>
                <w:sz w:val="14"/>
              </w:rPr>
              <w:t>zbiranje, razvrščanje, predstavljanje in branje podatkov v figurnem, vrstičnem/stolpčnem prikazu in preglednici</w:t>
            </w:r>
          </w:p>
        </w:tc>
        <w:tc>
          <w:tcPr>
            <w:tcW w:w="33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55B68FC" w14:textId="77777777" w:rsidR="00EB039E" w:rsidRDefault="00000000" w:rsidP="005D709D">
            <w:pPr>
              <w:pStyle w:val="Oznaenseznam"/>
              <w:spacing w:after="16" w:line="235" w:lineRule="auto"/>
              <w:ind w:left="160" w:hanging="100"/>
              <w:jc w:val="both"/>
            </w:pPr>
            <w:r>
              <w:rPr>
                <w:color w:val="203038"/>
                <w:sz w:val="14"/>
              </w:rPr>
              <w:t>zbere in razvrsti podatke po dogovorjeni lastnosti</w:t>
            </w:r>
          </w:p>
          <w:p w14:paraId="5ED76A54" w14:textId="77777777" w:rsidR="00EB039E" w:rsidRDefault="00000000" w:rsidP="005D709D">
            <w:pPr>
              <w:pStyle w:val="Oznaenseznam"/>
              <w:spacing w:after="16" w:line="235" w:lineRule="auto"/>
              <w:ind w:left="160" w:hanging="100"/>
              <w:jc w:val="both"/>
            </w:pPr>
            <w:r>
              <w:rPr>
                <w:color w:val="203038"/>
                <w:sz w:val="14"/>
              </w:rPr>
              <w:t>prebere očiten podatek iz preproste preglednice ali figurnega oziroma vrstičnega/stolpčnega prikaza</w:t>
            </w:r>
          </w:p>
          <w:p w14:paraId="0917101B" w14:textId="77777777" w:rsidR="00EB039E" w:rsidRDefault="00000000" w:rsidP="005D709D">
            <w:pPr>
              <w:pStyle w:val="Oznaenseznam"/>
              <w:spacing w:after="16" w:line="235" w:lineRule="auto"/>
              <w:ind w:left="160" w:hanging="100"/>
              <w:jc w:val="both"/>
            </w:pPr>
            <w:r>
              <w:rPr>
                <w:color w:val="203038"/>
                <w:sz w:val="14"/>
              </w:rPr>
              <w:t>predstavi podatke z izbranim preprostim prikazom ter upošteva dogovorjeni ključ</w:t>
            </w:r>
          </w:p>
          <w:p w14:paraId="54D18B63" w14:textId="77777777" w:rsidR="00EB039E" w:rsidRDefault="00000000" w:rsidP="005D709D">
            <w:pPr>
              <w:pStyle w:val="Oznaenseznam"/>
              <w:spacing w:after="16" w:line="235" w:lineRule="auto"/>
              <w:ind w:left="160" w:hanging="100"/>
              <w:jc w:val="both"/>
            </w:pPr>
            <w:r>
              <w:rPr>
                <w:color w:val="203038"/>
                <w:sz w:val="14"/>
              </w:rPr>
              <w:t>primerja podatke, odgovori na vprašanje in svojo ugotovitev pojasni</w:t>
            </w:r>
          </w:p>
        </w:tc>
        <w:tc>
          <w:tcPr>
            <w:tcW w:w="25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5DD3BEC" w14:textId="77777777" w:rsidR="00EB039E" w:rsidRDefault="00000000" w:rsidP="005D709D">
            <w:pPr>
              <w:pStyle w:val="Oznaenseznam"/>
              <w:spacing w:after="16" w:line="235" w:lineRule="auto"/>
              <w:ind w:left="160" w:hanging="100"/>
              <w:jc w:val="both"/>
            </w:pPr>
            <w:r>
              <w:rPr>
                <w:color w:val="203038"/>
                <w:sz w:val="14"/>
              </w:rPr>
              <w:t>konkretni material, merjenje resničnih predmetov, problemska situacija, zbiranje podatkov in matematična igra</w:t>
            </w:r>
          </w:p>
          <w:p w14:paraId="13506FE1" w14:textId="77777777" w:rsidR="00EB039E" w:rsidRDefault="00000000" w:rsidP="005D709D">
            <w:pPr>
              <w:pStyle w:val="Oznaenseznam"/>
              <w:spacing w:after="16" w:line="235" w:lineRule="auto"/>
              <w:ind w:left="160" w:hanging="100"/>
              <w:jc w:val="both"/>
            </w:pPr>
            <w:r>
              <w:rPr>
                <w:color w:val="203038"/>
                <w:sz w:val="14"/>
              </w:rPr>
              <w:t>talna številska os, žive množice/prikazi, geometrijski poligon in merilne postaje</w:t>
            </w:r>
          </w:p>
        </w:tc>
        <w:tc>
          <w:tcPr>
            <w:tcW w:w="21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FE0C57C" w14:textId="77777777" w:rsidR="00EB039E" w:rsidRDefault="00000000" w:rsidP="005D709D">
            <w:pPr>
              <w:spacing w:after="24" w:line="240" w:lineRule="auto"/>
              <w:jc w:val="both"/>
            </w:pPr>
            <w:r>
              <w:rPr>
                <w:color w:val="203038"/>
                <w:sz w:val="14"/>
              </w:rPr>
              <w:t>konkretni model, risba ali simbolni zapis; razlaga strategije; fotografija; izhodni listek</w:t>
            </w:r>
          </w:p>
        </w:tc>
        <w:tc>
          <w:tcPr>
            <w:tcW w:w="18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D04E91C" w14:textId="77777777" w:rsidR="00EB039E" w:rsidRDefault="00000000" w:rsidP="005D709D">
            <w:pPr>
              <w:spacing w:after="24" w:line="240" w:lineRule="auto"/>
              <w:jc w:val="both"/>
            </w:pPr>
            <w:r>
              <w:rPr>
                <w:color w:val="203038"/>
                <w:sz w:val="14"/>
              </w:rPr>
              <w:t>SPO – opazovalni podatki; SLJ – vprašanje/ugotovitev; LUM – pregledna razporeditev</w:t>
            </w:r>
          </w:p>
        </w:tc>
        <w:tc>
          <w:tcPr>
            <w:tcW w:w="16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06FA075" w14:textId="77777777" w:rsidR="00EB039E" w:rsidRDefault="00000000" w:rsidP="005D709D">
            <w:pPr>
              <w:spacing w:after="24" w:line="240" w:lineRule="auto"/>
              <w:jc w:val="both"/>
            </w:pPr>
            <w:r>
              <w:rPr>
                <w:b/>
                <w:color w:val="8A5A35"/>
                <w:sz w:val="14"/>
              </w:rPr>
              <w:t>Tedni: 20, 29, 34</w:t>
            </w:r>
            <w:r>
              <w:rPr>
                <w:b/>
                <w:color w:val="8A5A35"/>
                <w:sz w:val="14"/>
              </w:rPr>
              <w:br/>
              <w:t>11 ur</w:t>
            </w:r>
          </w:p>
        </w:tc>
      </w:tr>
    </w:tbl>
    <w:p w14:paraId="10A95566" w14:textId="77777777" w:rsidR="00EB039E" w:rsidRDefault="00000000" w:rsidP="005D709D">
      <w:pPr>
        <w:spacing w:after="60" w:line="252" w:lineRule="auto"/>
        <w:jc w:val="both"/>
        <w:rPr>
          <w:b/>
          <w:color w:val="8A5A35"/>
          <w:sz w:val="16"/>
        </w:rPr>
      </w:pPr>
      <w:r>
        <w:rPr>
          <w:b/>
          <w:color w:val="8A5A35"/>
          <w:sz w:val="16"/>
        </w:rPr>
        <w:t>Kontrolni seštevek vsebinskih sklopov: 140 ur.</w:t>
      </w:r>
    </w:p>
    <w:p w14:paraId="03F4438C" w14:textId="77777777" w:rsidR="006A67D2" w:rsidRPr="006A67D2" w:rsidRDefault="006A67D2" w:rsidP="005D709D">
      <w:pPr>
        <w:spacing w:after="60" w:line="252" w:lineRule="auto"/>
        <w:jc w:val="both"/>
        <w:rPr>
          <w:sz w:val="10"/>
          <w:szCs w:val="10"/>
        </w:rPr>
      </w:pPr>
    </w:p>
    <w:p w14:paraId="4B3DD750" w14:textId="77777777" w:rsidR="00EB039E" w:rsidRPr="006A67D2" w:rsidRDefault="00000000" w:rsidP="005D709D">
      <w:pPr>
        <w:pStyle w:val="Naslov1"/>
        <w:spacing w:before="140" w:after="80"/>
        <w:jc w:val="both"/>
      </w:pPr>
      <w:r w:rsidRPr="006A67D2">
        <w:rPr>
          <w:rFonts w:ascii="Arial" w:eastAsia="Arial" w:hAnsi="Arial"/>
          <w:color w:val="173B4D"/>
        </w:rPr>
        <w:t>4. Načrtovane vsebine in časovna razporeditev</w:t>
      </w:r>
    </w:p>
    <w:p w14:paraId="1E79E6D1" w14:textId="77777777" w:rsidR="00EB039E" w:rsidRDefault="00000000" w:rsidP="005D709D">
      <w:pPr>
        <w:spacing w:after="80" w:line="252" w:lineRule="auto"/>
        <w:jc w:val="both"/>
      </w:pPr>
      <w:r>
        <w:rPr>
          <w:i/>
          <w:color w:val="60727A"/>
          <w:sz w:val="16"/>
        </w:rPr>
        <w:t>Vrstni red je načrtovalski in se lahko prilagodi dejanskim razmeram, predznanju učencev, dogodkom šole in tempu razreda, če se ohranijo letni cilji ter skupni obseg ur. Tematski motivi podpirajo povezovanje, niso pa nadomestilo za predmetne cilje.</w:t>
      </w:r>
    </w:p>
    <w:tbl>
      <w:tblPr>
        <w:tblW w:w="15380" w:type="dxa"/>
        <w:jc w:val="center"/>
        <w:tblLayout w:type="fixed"/>
        <w:tblLook w:val="04A0" w:firstRow="1" w:lastRow="0" w:firstColumn="1" w:lastColumn="0" w:noHBand="0" w:noVBand="1"/>
      </w:tblPr>
      <w:tblGrid>
        <w:gridCol w:w="1050"/>
        <w:gridCol w:w="2300"/>
        <w:gridCol w:w="1800"/>
        <w:gridCol w:w="4000"/>
        <w:gridCol w:w="600"/>
        <w:gridCol w:w="3400"/>
        <w:gridCol w:w="2230"/>
      </w:tblGrid>
      <w:tr w:rsidR="00EB039E" w14:paraId="18AAE2C7" w14:textId="77777777">
        <w:trPr>
          <w:tblHeader/>
          <w:jc w:val="center"/>
        </w:trPr>
        <w:tc>
          <w:tcPr>
            <w:tcW w:w="105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45988FBB" w14:textId="77777777" w:rsidR="00EB039E" w:rsidRDefault="00000000" w:rsidP="005D709D">
            <w:pPr>
              <w:spacing w:after="24" w:line="240" w:lineRule="auto"/>
              <w:jc w:val="both"/>
            </w:pPr>
            <w:r>
              <w:rPr>
                <w:b/>
                <w:color w:val="FFFFFF"/>
                <w:sz w:val="13"/>
              </w:rPr>
              <w:t>TEDEN / DATUM</w:t>
            </w:r>
          </w:p>
        </w:tc>
        <w:tc>
          <w:tcPr>
            <w:tcW w:w="230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08CECE6E" w14:textId="77777777" w:rsidR="00EB039E" w:rsidRDefault="00000000" w:rsidP="005D709D">
            <w:pPr>
              <w:spacing w:after="24" w:line="240" w:lineRule="auto"/>
              <w:jc w:val="both"/>
            </w:pPr>
            <w:r>
              <w:rPr>
                <w:b/>
                <w:color w:val="FFFFFF"/>
                <w:sz w:val="13"/>
              </w:rPr>
              <w:t>TEMATSKI OKVIR</w:t>
            </w:r>
          </w:p>
        </w:tc>
        <w:tc>
          <w:tcPr>
            <w:tcW w:w="180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00D20F1B" w14:textId="77777777" w:rsidR="00EB039E" w:rsidRDefault="00000000" w:rsidP="005D709D">
            <w:pPr>
              <w:spacing w:after="24" w:line="240" w:lineRule="auto"/>
              <w:jc w:val="both"/>
            </w:pPr>
            <w:r>
              <w:rPr>
                <w:b/>
                <w:color w:val="FFFFFF"/>
                <w:sz w:val="13"/>
              </w:rPr>
              <w:t>VSEBINA PREDMETA</w:t>
            </w:r>
          </w:p>
        </w:tc>
        <w:tc>
          <w:tcPr>
            <w:tcW w:w="400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159A3AAE" w14:textId="77777777" w:rsidR="00EB039E" w:rsidRDefault="00000000" w:rsidP="005D709D">
            <w:pPr>
              <w:spacing w:after="24" w:line="240" w:lineRule="auto"/>
              <w:jc w:val="both"/>
            </w:pPr>
            <w:r>
              <w:rPr>
                <w:b/>
                <w:color w:val="FFFFFF"/>
                <w:sz w:val="13"/>
              </w:rPr>
              <w:t>OPERATIVNI CILJI</w:t>
            </w:r>
          </w:p>
        </w:tc>
        <w:tc>
          <w:tcPr>
            <w:tcW w:w="60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58C9DDB5" w14:textId="77777777" w:rsidR="00EB039E" w:rsidRDefault="00000000" w:rsidP="005D709D">
            <w:pPr>
              <w:spacing w:after="24" w:line="240" w:lineRule="auto"/>
              <w:jc w:val="both"/>
            </w:pPr>
            <w:r>
              <w:rPr>
                <w:b/>
                <w:color w:val="FFFFFF"/>
                <w:sz w:val="13"/>
              </w:rPr>
              <w:t>URE</w:t>
            </w:r>
          </w:p>
        </w:tc>
        <w:tc>
          <w:tcPr>
            <w:tcW w:w="340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534B4C72" w14:textId="77777777" w:rsidR="00EB039E" w:rsidRDefault="00000000" w:rsidP="005D709D">
            <w:pPr>
              <w:spacing w:after="24" w:line="240" w:lineRule="auto"/>
              <w:jc w:val="both"/>
            </w:pPr>
            <w:r>
              <w:rPr>
                <w:b/>
                <w:color w:val="FFFFFF"/>
                <w:sz w:val="13"/>
              </w:rPr>
              <w:t>SODOBNE OBLIKE IN DOKAZI O UČENJU</w:t>
            </w:r>
          </w:p>
        </w:tc>
        <w:tc>
          <w:tcPr>
            <w:tcW w:w="223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0AC091ED" w14:textId="77777777" w:rsidR="00EB039E" w:rsidRDefault="00000000" w:rsidP="005D709D">
            <w:pPr>
              <w:spacing w:after="24" w:line="240" w:lineRule="auto"/>
              <w:jc w:val="both"/>
            </w:pPr>
            <w:r>
              <w:rPr>
                <w:b/>
                <w:color w:val="FFFFFF"/>
                <w:sz w:val="13"/>
              </w:rPr>
              <w:t>OCENJEVANJE / DNEVI DEJAVNOSTI</w:t>
            </w:r>
          </w:p>
        </w:tc>
      </w:tr>
      <w:tr w:rsidR="00EB039E" w14:paraId="1751890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ECAB02D" w14:textId="77777777" w:rsidR="00EB039E" w:rsidRDefault="00000000" w:rsidP="000C5150">
            <w:pPr>
              <w:spacing w:after="16" w:line="240" w:lineRule="auto"/>
            </w:pPr>
            <w:r>
              <w:rPr>
                <w:b/>
                <w:color w:val="8A5A35"/>
                <w:sz w:val="14"/>
              </w:rPr>
              <w:t>1. teden</w:t>
            </w:r>
            <w:r>
              <w:rPr>
                <w:b/>
                <w:color w:val="8A5A35"/>
                <w:sz w:val="14"/>
              </w:rPr>
              <w:br/>
              <w:t>1.–4. 9.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0D59DEA" w14:textId="77777777" w:rsidR="00EB039E" w:rsidRDefault="00000000" w:rsidP="005D709D">
            <w:pPr>
              <w:spacing w:after="16" w:line="240" w:lineRule="auto"/>
              <w:jc w:val="both"/>
            </w:pPr>
            <w:r>
              <w:rPr>
                <w:color w:val="203038"/>
                <w:sz w:val="13"/>
              </w:rPr>
              <w:t>V ŠOLO – JAZ, ODNOSI IN UČENJE</w:t>
            </w:r>
            <w:r>
              <w:rPr>
                <w:color w:val="203038"/>
                <w:sz w:val="13"/>
              </w:rPr>
              <w:br/>
              <w:t>»Muca Copatarica« – Ela Peroci</w:t>
            </w:r>
            <w:r>
              <w:rPr>
                <w:color w:val="203038"/>
                <w:sz w:val="13"/>
              </w:rPr>
              <w:br/>
              <w:t>Motiv: urejenost, odgovornost in pripadnost razredu</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E1805AE" w14:textId="77777777" w:rsidR="00EB039E" w:rsidRDefault="00000000" w:rsidP="005D709D">
            <w:pPr>
              <w:spacing w:after="16" w:line="240" w:lineRule="auto"/>
              <w:jc w:val="both"/>
            </w:pPr>
            <w:r>
              <w:rPr>
                <w:b/>
                <w:color w:val="203038"/>
                <w:sz w:val="13"/>
              </w:rPr>
              <w:t>OPAZOVANJE IN RAZVRŠČANJE</w:t>
            </w:r>
            <w:r>
              <w:rPr>
                <w:b/>
                <w:color w:val="203038"/>
                <w:sz w:val="13"/>
              </w:rPr>
              <w:br/>
              <w:t>Tematska povezava: razvršča, prireja in šteje pare copat</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A9EBECE" w14:textId="77777777" w:rsidR="00EB039E" w:rsidRDefault="00000000" w:rsidP="005D709D">
            <w:pPr>
              <w:pStyle w:val="Oznaenseznam"/>
              <w:spacing w:after="16" w:line="235" w:lineRule="auto"/>
              <w:ind w:left="160" w:hanging="100"/>
              <w:jc w:val="both"/>
            </w:pPr>
            <w:r>
              <w:rPr>
                <w:color w:val="203038"/>
                <w:sz w:val="14"/>
              </w:rPr>
              <w:t>opazuje podobnosti in razlike</w:t>
            </w:r>
          </w:p>
          <w:p w14:paraId="070A891B" w14:textId="77777777" w:rsidR="00EB039E" w:rsidRDefault="00000000" w:rsidP="005D709D">
            <w:pPr>
              <w:pStyle w:val="Oznaenseznam"/>
              <w:spacing w:after="16" w:line="235" w:lineRule="auto"/>
              <w:ind w:left="160" w:hanging="100"/>
              <w:jc w:val="both"/>
            </w:pPr>
            <w:r>
              <w:rPr>
                <w:color w:val="203038"/>
                <w:sz w:val="14"/>
              </w:rPr>
              <w:t>razvršča po eni lastnosti</w:t>
            </w:r>
          </w:p>
          <w:p w14:paraId="3A3A80FD" w14:textId="77777777" w:rsidR="00EB039E" w:rsidRDefault="00000000" w:rsidP="005D709D">
            <w:pPr>
              <w:pStyle w:val="Oznaenseznam"/>
              <w:spacing w:after="16" w:line="235" w:lineRule="auto"/>
              <w:ind w:left="160" w:hanging="100"/>
              <w:jc w:val="both"/>
            </w:pPr>
            <w:r>
              <w:rPr>
                <w:color w:val="203038"/>
                <w:sz w:val="14"/>
              </w:rPr>
              <w:t>nadaljuje preprost vzorec</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1733BE1" w14:textId="77777777" w:rsidR="00EB039E" w:rsidRDefault="00000000" w:rsidP="005D709D">
            <w:pPr>
              <w:spacing w:after="16" w:line="240" w:lineRule="auto"/>
              <w:jc w:val="both"/>
            </w:pPr>
            <w:r>
              <w:rPr>
                <w:b/>
                <w:color w:val="8A5A3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CCD1C00"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3B8102F" w14:textId="77777777" w:rsidR="00EB039E" w:rsidRDefault="00000000" w:rsidP="005D709D">
            <w:pPr>
              <w:spacing w:after="16" w:line="240" w:lineRule="auto"/>
              <w:jc w:val="both"/>
            </w:pPr>
            <w:r>
              <w:rPr>
                <w:color w:val="203038"/>
                <w:sz w:val="13"/>
              </w:rPr>
              <w:t>sprotno preverjanje in opisna povratna informacija</w:t>
            </w:r>
          </w:p>
        </w:tc>
      </w:tr>
      <w:tr w:rsidR="00EB039E" w14:paraId="7146DF3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01D277" w14:textId="77777777" w:rsidR="00EB039E" w:rsidRDefault="00000000" w:rsidP="000C5150">
            <w:pPr>
              <w:spacing w:after="16" w:line="240" w:lineRule="auto"/>
            </w:pPr>
            <w:r>
              <w:rPr>
                <w:b/>
                <w:color w:val="8A5A35"/>
                <w:sz w:val="14"/>
              </w:rPr>
              <w:t>2. teden</w:t>
            </w:r>
            <w:r>
              <w:rPr>
                <w:b/>
                <w:color w:val="8A5A35"/>
                <w:sz w:val="14"/>
              </w:rPr>
              <w:br/>
              <w:t>7.–11. 9.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6F3F6AD" w14:textId="77777777" w:rsidR="00EB039E" w:rsidRDefault="00000000" w:rsidP="005D709D">
            <w:pPr>
              <w:spacing w:after="16" w:line="240" w:lineRule="auto"/>
              <w:jc w:val="both"/>
            </w:pPr>
            <w:r>
              <w:rPr>
                <w:color w:val="203038"/>
                <w:sz w:val="13"/>
              </w:rPr>
              <w:t>V ŠOLO – JAZ, ODNOSI IN UČENJE</w:t>
            </w:r>
            <w:r>
              <w:rPr>
                <w:color w:val="203038"/>
                <w:sz w:val="13"/>
              </w:rPr>
              <w:br/>
              <w:t>»Pedenjped« – Niko Grafenauer</w:t>
            </w:r>
            <w:r>
              <w:rPr>
                <w:color w:val="203038"/>
                <w:sz w:val="13"/>
              </w:rPr>
              <w:br/>
              <w:t>Motiv: jaz, moje značilnosti in radovedno učenje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84AFD5A" w14:textId="77777777" w:rsidR="00EB039E" w:rsidRDefault="00000000" w:rsidP="005D709D">
            <w:pPr>
              <w:spacing w:after="16" w:line="240" w:lineRule="auto"/>
              <w:jc w:val="both"/>
            </w:pPr>
            <w:r>
              <w:rPr>
                <w:b/>
                <w:color w:val="203038"/>
                <w:sz w:val="13"/>
              </w:rPr>
              <w:t>ORIENTACIJA</w:t>
            </w:r>
            <w:r>
              <w:rPr>
                <w:b/>
                <w:color w:val="203038"/>
                <w:sz w:val="13"/>
              </w:rPr>
              <w:br/>
              <w:t>Tematska povezava: ureja Pedenjpedove predmete po velikosti in legi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FE62981" w14:textId="77777777" w:rsidR="00EB039E" w:rsidRDefault="00000000" w:rsidP="005D709D">
            <w:pPr>
              <w:pStyle w:val="Oznaenseznam"/>
              <w:spacing w:after="16" w:line="235" w:lineRule="auto"/>
              <w:ind w:left="160" w:hanging="100"/>
              <w:jc w:val="both"/>
            </w:pPr>
            <w:r>
              <w:rPr>
                <w:color w:val="203038"/>
                <w:sz w:val="14"/>
              </w:rPr>
              <w:t>uporablja levo, desno, zgoraj in spodaj</w:t>
            </w:r>
          </w:p>
          <w:p w14:paraId="1BD32277" w14:textId="77777777" w:rsidR="00EB039E" w:rsidRDefault="00000000" w:rsidP="005D709D">
            <w:pPr>
              <w:pStyle w:val="Oznaenseznam"/>
              <w:spacing w:after="16" w:line="235" w:lineRule="auto"/>
              <w:ind w:left="160" w:hanging="100"/>
              <w:jc w:val="both"/>
            </w:pPr>
            <w:r>
              <w:rPr>
                <w:color w:val="203038"/>
                <w:sz w:val="14"/>
              </w:rPr>
              <w:t>opiše lego predmeta glede na sebe</w:t>
            </w:r>
          </w:p>
          <w:p w14:paraId="0DDDF897" w14:textId="77777777" w:rsidR="00EB039E" w:rsidRDefault="00000000" w:rsidP="005D709D">
            <w:pPr>
              <w:pStyle w:val="Oznaenseznam"/>
              <w:spacing w:after="16" w:line="235" w:lineRule="auto"/>
              <w:ind w:left="160" w:hanging="100"/>
              <w:jc w:val="both"/>
            </w:pPr>
            <w:r>
              <w:rPr>
                <w:color w:val="203038"/>
                <w:sz w:val="14"/>
              </w:rPr>
              <w:t>uredi predmete po velikosti</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79665AA"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FC6F60F"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EDA8C59" w14:textId="77777777" w:rsidR="00EB039E" w:rsidRDefault="00000000" w:rsidP="005D709D">
            <w:pPr>
              <w:spacing w:after="16" w:line="240" w:lineRule="auto"/>
              <w:jc w:val="both"/>
            </w:pPr>
            <w:r>
              <w:rPr>
                <w:color w:val="203038"/>
                <w:sz w:val="13"/>
              </w:rPr>
              <w:t>sprotno preverjanje in opisna povratna informacija</w:t>
            </w:r>
          </w:p>
        </w:tc>
      </w:tr>
      <w:tr w:rsidR="00EB039E" w14:paraId="7882E997"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6EE1340" w14:textId="77777777" w:rsidR="00EB039E" w:rsidRDefault="00000000" w:rsidP="000C5150">
            <w:pPr>
              <w:spacing w:after="16" w:line="240" w:lineRule="auto"/>
            </w:pPr>
            <w:r>
              <w:rPr>
                <w:b/>
                <w:color w:val="8A5A35"/>
                <w:sz w:val="14"/>
              </w:rPr>
              <w:t>3. teden</w:t>
            </w:r>
            <w:r>
              <w:rPr>
                <w:b/>
                <w:color w:val="8A5A35"/>
                <w:sz w:val="14"/>
              </w:rPr>
              <w:br/>
              <w:t>14.–18. 9.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665692C" w14:textId="77777777" w:rsidR="00EB039E" w:rsidRDefault="00000000" w:rsidP="005D709D">
            <w:pPr>
              <w:spacing w:after="16" w:line="240" w:lineRule="auto"/>
              <w:jc w:val="both"/>
            </w:pPr>
            <w:r>
              <w:rPr>
                <w:color w:val="203038"/>
                <w:sz w:val="13"/>
              </w:rPr>
              <w:t>V ŠOLO – JAZ, ODNOSI IN UČENJE</w:t>
            </w:r>
            <w:r>
              <w:rPr>
                <w:color w:val="203038"/>
                <w:sz w:val="13"/>
              </w:rPr>
              <w:br/>
              <w:t>»Moj prijatelj Piki Jakob« – Kajetan Kovič</w:t>
            </w:r>
            <w:r>
              <w:rPr>
                <w:color w:val="203038"/>
                <w:sz w:val="13"/>
              </w:rPr>
              <w:br/>
              <w:t>Motiv: prijateljstvo, empatija in sodelovanje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B809E8A" w14:textId="77777777" w:rsidR="00EB039E" w:rsidRDefault="00000000" w:rsidP="005D709D">
            <w:pPr>
              <w:spacing w:after="16" w:line="240" w:lineRule="auto"/>
              <w:jc w:val="both"/>
            </w:pPr>
            <w:r>
              <w:rPr>
                <w:b/>
                <w:color w:val="203038"/>
                <w:sz w:val="13"/>
              </w:rPr>
              <w:t>MNOŽICE</w:t>
            </w:r>
            <w:r>
              <w:rPr>
                <w:b/>
                <w:color w:val="203038"/>
                <w:sz w:val="13"/>
              </w:rPr>
              <w:br/>
              <w:t>Tematska povezava: oblikuje in primerja množice igrač ali medvedkov</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04F0101" w14:textId="77777777" w:rsidR="00EB039E" w:rsidRDefault="00000000" w:rsidP="005D709D">
            <w:pPr>
              <w:pStyle w:val="Oznaenseznam"/>
              <w:spacing w:after="16" w:line="235" w:lineRule="auto"/>
              <w:ind w:left="160" w:hanging="100"/>
              <w:jc w:val="both"/>
            </w:pPr>
            <w:r>
              <w:rPr>
                <w:color w:val="203038"/>
                <w:sz w:val="14"/>
              </w:rPr>
              <w:t>oblikuje množico po eni lastnosti</w:t>
            </w:r>
          </w:p>
          <w:p w14:paraId="31E65A5B" w14:textId="77777777" w:rsidR="00EB039E" w:rsidRDefault="00000000" w:rsidP="005D709D">
            <w:pPr>
              <w:pStyle w:val="Oznaenseznam"/>
              <w:spacing w:after="16" w:line="235" w:lineRule="auto"/>
              <w:ind w:left="160" w:hanging="100"/>
              <w:jc w:val="both"/>
            </w:pPr>
            <w:r>
              <w:rPr>
                <w:color w:val="203038"/>
                <w:sz w:val="14"/>
              </w:rPr>
              <w:t>lastnost poimenuje</w:t>
            </w:r>
          </w:p>
          <w:p w14:paraId="6D252A79" w14:textId="77777777" w:rsidR="00EB039E" w:rsidRDefault="00000000" w:rsidP="005D709D">
            <w:pPr>
              <w:pStyle w:val="Oznaenseznam"/>
              <w:spacing w:after="16" w:line="235" w:lineRule="auto"/>
              <w:ind w:left="160" w:hanging="100"/>
              <w:jc w:val="both"/>
            </w:pPr>
            <w:r>
              <w:rPr>
                <w:color w:val="203038"/>
                <w:sz w:val="14"/>
              </w:rPr>
              <w:t>uporabi Carrollov ali drevesni prikaz na konkretni ravni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5DB66DB"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D05C5FD"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1893A00" w14:textId="77777777" w:rsidR="00EB039E" w:rsidRDefault="00000000" w:rsidP="005D709D">
            <w:pPr>
              <w:spacing w:after="16" w:line="240" w:lineRule="auto"/>
              <w:jc w:val="both"/>
            </w:pPr>
            <w:r>
              <w:rPr>
                <w:color w:val="203038"/>
                <w:sz w:val="13"/>
              </w:rPr>
              <w:t>sprotno preverjanje in opisna povratna informacija</w:t>
            </w:r>
          </w:p>
        </w:tc>
      </w:tr>
      <w:tr w:rsidR="00EB039E" w14:paraId="3422FD0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1482CA8" w14:textId="77777777" w:rsidR="00EB039E" w:rsidRDefault="00000000" w:rsidP="000C5150">
            <w:pPr>
              <w:spacing w:after="16" w:line="240" w:lineRule="auto"/>
            </w:pPr>
            <w:r>
              <w:rPr>
                <w:b/>
                <w:color w:val="8A5A35"/>
                <w:sz w:val="14"/>
              </w:rPr>
              <w:lastRenderedPageBreak/>
              <w:t>4. teden</w:t>
            </w:r>
            <w:r>
              <w:rPr>
                <w:b/>
                <w:color w:val="8A5A35"/>
                <w:sz w:val="14"/>
              </w:rPr>
              <w:br/>
              <w:t>21.–25. 9.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8E60AF6" w14:textId="77777777" w:rsidR="00EB039E" w:rsidRDefault="00000000" w:rsidP="005D709D">
            <w:pPr>
              <w:spacing w:after="16" w:line="240" w:lineRule="auto"/>
              <w:jc w:val="both"/>
            </w:pPr>
            <w:r>
              <w:rPr>
                <w:color w:val="203038"/>
                <w:sz w:val="13"/>
              </w:rPr>
              <w:t>V ŠOLO – JAZ, ODNOSI IN UČENJE</w:t>
            </w:r>
            <w:r>
              <w:rPr>
                <w:color w:val="203038"/>
                <w:sz w:val="13"/>
              </w:rPr>
              <w:br/>
              <w:t>»Maček Muri« – Kajetan Kovič</w:t>
            </w:r>
            <w:r>
              <w:rPr>
                <w:color w:val="203038"/>
                <w:sz w:val="13"/>
              </w:rPr>
              <w:br/>
              <w:t>Motiv: dnevna rutina, skupnost in pot po znanem okolju</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C3F68B8" w14:textId="77777777" w:rsidR="00EB039E" w:rsidRDefault="00000000" w:rsidP="005D709D">
            <w:pPr>
              <w:spacing w:after="16" w:line="240" w:lineRule="auto"/>
              <w:jc w:val="both"/>
            </w:pPr>
            <w:r>
              <w:rPr>
                <w:b/>
                <w:color w:val="203038"/>
                <w:sz w:val="13"/>
              </w:rPr>
              <w:t>VZORCI IN PRIREJANJE</w:t>
            </w:r>
            <w:r>
              <w:rPr>
                <w:b/>
                <w:color w:val="203038"/>
                <w:sz w:val="13"/>
              </w:rPr>
              <w:br/>
              <w:t>Tematska povezava: ustvarja vzorce ter prireja predmete iz Murijevega sveta</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7A11D27" w14:textId="77777777" w:rsidR="00EB039E" w:rsidRDefault="00000000" w:rsidP="005D709D">
            <w:pPr>
              <w:pStyle w:val="Oznaenseznam"/>
              <w:spacing w:after="16" w:line="235" w:lineRule="auto"/>
              <w:ind w:left="160" w:hanging="100"/>
              <w:jc w:val="both"/>
            </w:pPr>
            <w:r>
              <w:rPr>
                <w:color w:val="203038"/>
                <w:sz w:val="14"/>
              </w:rPr>
              <w:t>prireja predmete ena proti ena</w:t>
            </w:r>
          </w:p>
          <w:p w14:paraId="7AE857DA" w14:textId="77777777" w:rsidR="00EB039E" w:rsidRDefault="00000000" w:rsidP="005D709D">
            <w:pPr>
              <w:pStyle w:val="Oznaenseznam"/>
              <w:spacing w:after="16" w:line="235" w:lineRule="auto"/>
              <w:ind w:left="160" w:hanging="100"/>
              <w:jc w:val="both"/>
            </w:pPr>
            <w:r>
              <w:rPr>
                <w:color w:val="203038"/>
                <w:sz w:val="14"/>
              </w:rPr>
              <w:t>primerja več, manj, enako mnogo</w:t>
            </w:r>
          </w:p>
          <w:p w14:paraId="3E7F3B9C" w14:textId="77777777" w:rsidR="00EB039E" w:rsidRDefault="00000000" w:rsidP="005D709D">
            <w:pPr>
              <w:pStyle w:val="Oznaenseznam"/>
              <w:spacing w:after="16" w:line="235" w:lineRule="auto"/>
              <w:ind w:left="160" w:hanging="100"/>
              <w:jc w:val="both"/>
            </w:pPr>
            <w:r>
              <w:rPr>
                <w:color w:val="203038"/>
                <w:sz w:val="14"/>
              </w:rPr>
              <w:t>ustvari in nadaljuje ponavljajoče zaporedje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21E9B6D" w14:textId="77777777" w:rsidR="00EB039E" w:rsidRDefault="00000000" w:rsidP="005D709D">
            <w:pPr>
              <w:spacing w:after="16" w:line="240" w:lineRule="auto"/>
              <w:jc w:val="both"/>
            </w:pPr>
            <w:r>
              <w:rPr>
                <w:b/>
                <w:color w:val="8A5A3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B3D7093"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67730E2" w14:textId="77777777" w:rsidR="005D633C" w:rsidRDefault="00000000" w:rsidP="005D709D">
            <w:pPr>
              <w:spacing w:after="16" w:line="240" w:lineRule="auto"/>
              <w:jc w:val="both"/>
              <w:rPr>
                <w:color w:val="203038"/>
                <w:sz w:val="13"/>
              </w:rPr>
            </w:pPr>
            <w:r>
              <w:rPr>
                <w:color w:val="203038"/>
                <w:sz w:val="13"/>
              </w:rPr>
              <w:t xml:space="preserve">ŠPORTNI DAN </w:t>
            </w:r>
          </w:p>
          <w:p w14:paraId="0E29C546" w14:textId="77777777" w:rsidR="005D633C" w:rsidRDefault="005D633C" w:rsidP="005D709D">
            <w:pPr>
              <w:spacing w:after="16" w:line="240" w:lineRule="auto"/>
              <w:jc w:val="both"/>
              <w:rPr>
                <w:color w:val="203038"/>
                <w:sz w:val="13"/>
              </w:rPr>
            </w:pPr>
          </w:p>
          <w:p w14:paraId="5F149848" w14:textId="7381D862" w:rsidR="00EB039E" w:rsidRDefault="00000000" w:rsidP="005D709D">
            <w:pPr>
              <w:spacing w:after="16" w:line="240" w:lineRule="auto"/>
              <w:jc w:val="both"/>
            </w:pPr>
            <w:r>
              <w:rPr>
                <w:color w:val="203038"/>
                <w:sz w:val="13"/>
              </w:rPr>
              <w:t xml:space="preserve">ŠPORTNI DAN </w:t>
            </w:r>
          </w:p>
        </w:tc>
      </w:tr>
      <w:tr w:rsidR="00EB039E" w14:paraId="459EE73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D523E47" w14:textId="77777777" w:rsidR="00EB039E" w:rsidRDefault="00000000" w:rsidP="000C5150">
            <w:pPr>
              <w:spacing w:after="16" w:line="240" w:lineRule="auto"/>
            </w:pPr>
            <w:r>
              <w:rPr>
                <w:b/>
                <w:color w:val="8A5A35"/>
                <w:sz w:val="14"/>
              </w:rPr>
              <w:t>5. teden</w:t>
            </w:r>
            <w:r>
              <w:rPr>
                <w:b/>
                <w:color w:val="8A5A35"/>
                <w:sz w:val="14"/>
              </w:rPr>
              <w:br/>
              <w:t>28. 9.–2.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72BF4E0" w14:textId="77777777" w:rsidR="00EB039E" w:rsidRDefault="00000000" w:rsidP="005D709D">
            <w:pPr>
              <w:spacing w:after="16" w:line="240" w:lineRule="auto"/>
              <w:jc w:val="both"/>
            </w:pPr>
            <w:r>
              <w:rPr>
                <w:color w:val="203038"/>
                <w:sz w:val="13"/>
              </w:rPr>
              <w:t>VARNA POT IN MOBILNOST</w:t>
            </w:r>
            <w:r>
              <w:rPr>
                <w:color w:val="203038"/>
                <w:sz w:val="13"/>
              </w:rPr>
              <w:br/>
              <w:t>»Rdeča kapica« – brata Grimm</w:t>
            </w:r>
            <w:r>
              <w:rPr>
                <w:color w:val="203038"/>
                <w:sz w:val="13"/>
              </w:rPr>
              <w:br/>
              <w:t>Motiv: varna pot, vidnost in premišljeno ravnanje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C5DE901" w14:textId="77777777" w:rsidR="00EB039E" w:rsidRDefault="00000000" w:rsidP="005D709D">
            <w:pPr>
              <w:spacing w:after="16" w:line="240" w:lineRule="auto"/>
              <w:jc w:val="both"/>
            </w:pPr>
            <w:r>
              <w:rPr>
                <w:b/>
                <w:color w:val="203038"/>
                <w:sz w:val="13"/>
              </w:rPr>
              <w:t>PRIREJANJE IN UREJANJE</w:t>
            </w:r>
            <w:r>
              <w:rPr>
                <w:b/>
                <w:color w:val="203038"/>
                <w:sz w:val="13"/>
              </w:rPr>
              <w:br/>
              <w:t>Tematska povezava: primerja dolžine poti ter rešuje naloge z motivi košare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9C0849D" w14:textId="77777777" w:rsidR="00EB039E" w:rsidRDefault="00000000" w:rsidP="005D709D">
            <w:pPr>
              <w:pStyle w:val="Oznaenseznam"/>
              <w:spacing w:after="16" w:line="235" w:lineRule="auto"/>
              <w:ind w:left="160" w:hanging="100"/>
              <w:jc w:val="both"/>
            </w:pPr>
            <w:r>
              <w:rPr>
                <w:color w:val="203038"/>
                <w:sz w:val="14"/>
              </w:rPr>
              <w:t>prireja predmete</w:t>
            </w:r>
          </w:p>
          <w:p w14:paraId="39AC25D2" w14:textId="77777777" w:rsidR="00EB039E" w:rsidRDefault="00000000" w:rsidP="005D709D">
            <w:pPr>
              <w:pStyle w:val="Oznaenseznam"/>
              <w:spacing w:after="16" w:line="235" w:lineRule="auto"/>
              <w:ind w:left="160" w:hanging="100"/>
              <w:jc w:val="both"/>
            </w:pPr>
            <w:r>
              <w:rPr>
                <w:color w:val="203038"/>
                <w:sz w:val="14"/>
              </w:rPr>
              <w:t>ureja po dolžini in višini</w:t>
            </w:r>
          </w:p>
          <w:p w14:paraId="1C33B844" w14:textId="77777777" w:rsidR="00EB039E" w:rsidRDefault="00000000" w:rsidP="005D709D">
            <w:pPr>
              <w:pStyle w:val="Oznaenseznam"/>
              <w:spacing w:after="16" w:line="235" w:lineRule="auto"/>
              <w:ind w:left="160" w:hanging="100"/>
              <w:jc w:val="both"/>
            </w:pPr>
            <w:r>
              <w:rPr>
                <w:color w:val="203038"/>
                <w:sz w:val="14"/>
              </w:rPr>
              <w:t>utemelji izbrano lastnost</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730CD6B" w14:textId="77777777" w:rsidR="00EB039E" w:rsidRDefault="00000000" w:rsidP="005D709D">
            <w:pPr>
              <w:spacing w:after="16" w:line="240" w:lineRule="auto"/>
              <w:jc w:val="both"/>
            </w:pPr>
            <w:r>
              <w:rPr>
                <w:b/>
                <w:color w:val="8A5A3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64524A3"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59B65D8" w14:textId="57570C27" w:rsidR="00EB039E" w:rsidRDefault="00000000" w:rsidP="005D709D">
            <w:pPr>
              <w:spacing w:after="16" w:line="240" w:lineRule="auto"/>
              <w:jc w:val="both"/>
            </w:pPr>
            <w:r>
              <w:rPr>
                <w:color w:val="203038"/>
                <w:sz w:val="13"/>
              </w:rPr>
              <w:t xml:space="preserve">TEHNIŠKI DAN </w:t>
            </w:r>
          </w:p>
        </w:tc>
      </w:tr>
      <w:tr w:rsidR="00EB039E" w14:paraId="43A0E9FD"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C18D0FD" w14:textId="77777777" w:rsidR="00EB039E" w:rsidRDefault="00000000" w:rsidP="000C5150">
            <w:pPr>
              <w:spacing w:after="16" w:line="240" w:lineRule="auto"/>
            </w:pPr>
            <w:r>
              <w:rPr>
                <w:b/>
                <w:color w:val="8A5A35"/>
                <w:sz w:val="14"/>
              </w:rPr>
              <w:t>6. teden</w:t>
            </w:r>
            <w:r>
              <w:rPr>
                <w:b/>
                <w:color w:val="8A5A35"/>
                <w:sz w:val="14"/>
              </w:rPr>
              <w:br/>
              <w:t>5.–9.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F1679F6" w14:textId="77777777" w:rsidR="00EB039E" w:rsidRDefault="00000000" w:rsidP="005D709D">
            <w:pPr>
              <w:spacing w:after="16" w:line="240" w:lineRule="auto"/>
              <w:jc w:val="both"/>
            </w:pPr>
            <w:r>
              <w:rPr>
                <w:color w:val="203038"/>
                <w:sz w:val="13"/>
              </w:rPr>
              <w:t>VARNA POT IN MOBILNOST</w:t>
            </w:r>
            <w:r>
              <w:rPr>
                <w:color w:val="203038"/>
                <w:sz w:val="13"/>
              </w:rPr>
              <w:br/>
              <w:t>»Volk in sedem kozličkov« – brata Grimm</w:t>
            </w:r>
            <w:r>
              <w:rPr>
                <w:color w:val="203038"/>
                <w:sz w:val="13"/>
              </w:rPr>
              <w:br/>
              <w:t>Motiv: prepoznavanje znakov, varnost doma in kritično poslušanje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C51BC8A" w14:textId="77777777" w:rsidR="00EB039E" w:rsidRDefault="00000000" w:rsidP="005D709D">
            <w:pPr>
              <w:spacing w:after="16" w:line="240" w:lineRule="auto"/>
              <w:jc w:val="both"/>
            </w:pPr>
            <w:r>
              <w:rPr>
                <w:b/>
                <w:color w:val="203038"/>
                <w:sz w:val="13"/>
              </w:rPr>
              <w:t>ŠTEVILO 0 IN ŠTEVILA DO 5</w:t>
            </w:r>
            <w:r>
              <w:rPr>
                <w:b/>
                <w:color w:val="203038"/>
                <w:sz w:val="13"/>
              </w:rPr>
              <w:br/>
              <w:t>Tematska povezava: razvršča sledi in prikazuje količine do 5</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6BAE2BB" w14:textId="77777777" w:rsidR="00EB039E" w:rsidRDefault="00000000" w:rsidP="005D709D">
            <w:pPr>
              <w:pStyle w:val="Oznaenseznam"/>
              <w:spacing w:after="16" w:line="235" w:lineRule="auto"/>
              <w:ind w:left="160" w:hanging="100"/>
              <w:jc w:val="both"/>
            </w:pPr>
            <w:r>
              <w:rPr>
                <w:color w:val="203038"/>
                <w:sz w:val="14"/>
              </w:rPr>
              <w:t>šteje konkretne predmete</w:t>
            </w:r>
          </w:p>
          <w:p w14:paraId="2A990FA7" w14:textId="77777777" w:rsidR="00EB039E" w:rsidRDefault="00000000" w:rsidP="005D709D">
            <w:pPr>
              <w:pStyle w:val="Oznaenseznam"/>
              <w:spacing w:after="16" w:line="235" w:lineRule="auto"/>
              <w:ind w:left="160" w:hanging="100"/>
              <w:jc w:val="both"/>
            </w:pPr>
            <w:r>
              <w:rPr>
                <w:color w:val="203038"/>
                <w:sz w:val="14"/>
              </w:rPr>
              <w:t>količino predstavi na več načinov</w:t>
            </w:r>
          </w:p>
          <w:p w14:paraId="4CFA4CD7" w14:textId="77777777" w:rsidR="00EB039E" w:rsidRDefault="00000000" w:rsidP="005D709D">
            <w:pPr>
              <w:pStyle w:val="Oznaenseznam"/>
              <w:spacing w:after="16" w:line="235" w:lineRule="auto"/>
              <w:ind w:left="160" w:hanging="100"/>
              <w:jc w:val="both"/>
            </w:pPr>
            <w:r>
              <w:rPr>
                <w:color w:val="203038"/>
                <w:sz w:val="14"/>
              </w:rPr>
              <w:t>prebere in zapiše obravnavana števila</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9629F69"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78A47AE"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EC8B18" w14:textId="77777777" w:rsidR="00EB039E" w:rsidRDefault="00000000" w:rsidP="005D709D">
            <w:pPr>
              <w:spacing w:after="16" w:line="240" w:lineRule="auto"/>
              <w:jc w:val="both"/>
            </w:pPr>
            <w:r>
              <w:rPr>
                <w:color w:val="203038"/>
                <w:sz w:val="13"/>
              </w:rPr>
              <w:t>sprotno preverjanje in opisna povratna informacija</w:t>
            </w:r>
          </w:p>
        </w:tc>
      </w:tr>
      <w:tr w:rsidR="00EB039E" w14:paraId="7BDD67E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F3D79B0" w14:textId="77777777" w:rsidR="00EB039E" w:rsidRDefault="00000000" w:rsidP="000C5150">
            <w:pPr>
              <w:spacing w:after="16" w:line="240" w:lineRule="auto"/>
            </w:pPr>
            <w:r>
              <w:rPr>
                <w:b/>
                <w:color w:val="8A5A35"/>
                <w:sz w:val="14"/>
              </w:rPr>
              <w:t>7. teden</w:t>
            </w:r>
            <w:r>
              <w:rPr>
                <w:b/>
                <w:color w:val="8A5A35"/>
                <w:sz w:val="14"/>
              </w:rPr>
              <w:br/>
              <w:t>12.–16.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4720232" w14:textId="77777777" w:rsidR="00EB039E" w:rsidRDefault="00000000" w:rsidP="005D709D">
            <w:pPr>
              <w:spacing w:after="16" w:line="240" w:lineRule="auto"/>
              <w:jc w:val="both"/>
            </w:pPr>
            <w:r>
              <w:rPr>
                <w:color w:val="203038"/>
                <w:sz w:val="13"/>
              </w:rPr>
              <w:t>VARNA POT IN MOBILNOST</w:t>
            </w:r>
            <w:r>
              <w:rPr>
                <w:color w:val="203038"/>
                <w:sz w:val="13"/>
              </w:rPr>
              <w:br/>
              <w:t>»Juri Muri v Afriki« – Tone Pavček</w:t>
            </w:r>
            <w:r>
              <w:rPr>
                <w:color w:val="203038"/>
                <w:sz w:val="13"/>
              </w:rPr>
              <w:br/>
              <w:t>Motiv: potovanje, prevozna sredstva in spoštovanje različnosti</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4CB06E9" w14:textId="77777777" w:rsidR="00EB039E" w:rsidRDefault="00000000" w:rsidP="005D709D">
            <w:pPr>
              <w:spacing w:after="16" w:line="240" w:lineRule="auto"/>
              <w:jc w:val="both"/>
            </w:pPr>
            <w:r>
              <w:rPr>
                <w:b/>
                <w:color w:val="203038"/>
                <w:sz w:val="13"/>
              </w:rPr>
              <w:t>ŠTEVILA DO 5</w:t>
            </w:r>
            <w:r>
              <w:rPr>
                <w:b/>
                <w:color w:val="203038"/>
                <w:sz w:val="13"/>
              </w:rPr>
              <w:br/>
              <w:t>Tematska povezava: šteje prevozna sredstva in primerja količine do 5</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BD5152D" w14:textId="77777777" w:rsidR="00EB039E" w:rsidRDefault="00000000" w:rsidP="005D709D">
            <w:pPr>
              <w:pStyle w:val="Oznaenseznam"/>
              <w:spacing w:after="16" w:line="235" w:lineRule="auto"/>
              <w:ind w:left="160" w:hanging="100"/>
              <w:jc w:val="both"/>
            </w:pPr>
            <w:r>
              <w:rPr>
                <w:color w:val="203038"/>
                <w:sz w:val="14"/>
              </w:rPr>
              <w:t>primerja in uredi števila</w:t>
            </w:r>
          </w:p>
          <w:p w14:paraId="189A34D8" w14:textId="77777777" w:rsidR="00EB039E" w:rsidRDefault="00000000" w:rsidP="005D709D">
            <w:pPr>
              <w:pStyle w:val="Oznaenseznam"/>
              <w:spacing w:after="16" w:line="235" w:lineRule="auto"/>
              <w:ind w:left="160" w:hanging="100"/>
              <w:jc w:val="both"/>
            </w:pPr>
            <w:r>
              <w:rPr>
                <w:color w:val="203038"/>
                <w:sz w:val="14"/>
              </w:rPr>
              <w:t>določi predhodnika in naslednika v obravnavanem obsegu</w:t>
            </w:r>
          </w:p>
          <w:p w14:paraId="6EE9FF9C" w14:textId="77777777" w:rsidR="00EB039E" w:rsidRDefault="00000000" w:rsidP="005D709D">
            <w:pPr>
              <w:pStyle w:val="Oznaenseznam"/>
              <w:spacing w:after="16" w:line="235" w:lineRule="auto"/>
              <w:ind w:left="160" w:hanging="100"/>
              <w:jc w:val="both"/>
            </w:pPr>
            <w:r>
              <w:rPr>
                <w:color w:val="203038"/>
                <w:sz w:val="14"/>
              </w:rPr>
              <w:t>nadaljuje zaporedje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1FFE5E8"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123ADD9"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0D1635C" w14:textId="77777777" w:rsidR="00EB039E" w:rsidRDefault="00000000" w:rsidP="005D709D">
            <w:pPr>
              <w:spacing w:after="16" w:line="240" w:lineRule="auto"/>
              <w:jc w:val="both"/>
            </w:pPr>
            <w:r>
              <w:rPr>
                <w:color w:val="203038"/>
                <w:sz w:val="13"/>
              </w:rPr>
              <w:t>sprotno preverjanje in opisna povratna informacija</w:t>
            </w:r>
          </w:p>
        </w:tc>
      </w:tr>
      <w:tr w:rsidR="00EB039E" w14:paraId="5E36DD2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77E824EB" w14:textId="77777777" w:rsidR="00EB039E" w:rsidRDefault="00000000" w:rsidP="000C5150">
            <w:pPr>
              <w:spacing w:after="16" w:line="240" w:lineRule="auto"/>
            </w:pPr>
            <w:r>
              <w:rPr>
                <w:b/>
                <w:color w:val="8A5A35"/>
                <w:sz w:val="14"/>
              </w:rPr>
              <w:t>8. teden</w:t>
            </w:r>
            <w:r>
              <w:rPr>
                <w:b/>
                <w:color w:val="8A5A35"/>
                <w:sz w:val="14"/>
              </w:rPr>
              <w:br/>
              <w:t>19.–23. 10. 2026</w:t>
            </w:r>
          </w:p>
        </w:tc>
        <w:tc>
          <w:tcPr>
            <w:tcW w:w="23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1FDD377F" w14:textId="77777777" w:rsidR="00EB039E" w:rsidRDefault="00000000" w:rsidP="005D709D">
            <w:pPr>
              <w:spacing w:after="16" w:line="240" w:lineRule="auto"/>
              <w:jc w:val="both"/>
            </w:pPr>
            <w:r>
              <w:rPr>
                <w:color w:val="203038"/>
                <w:sz w:val="13"/>
              </w:rPr>
              <w:t>VARNA POT IN MOBILNOST</w:t>
            </w:r>
            <w:r>
              <w:rPr>
                <w:color w:val="203038"/>
                <w:sz w:val="13"/>
              </w:rPr>
              <w:br/>
              <w:t>»Bremenski mestni godci« – brata Grimm</w:t>
            </w:r>
            <w:r>
              <w:rPr>
                <w:color w:val="203038"/>
                <w:sz w:val="13"/>
              </w:rPr>
              <w:br/>
              <w:t>Motiv: pot, pogum, sodelovanje in glasba</w:t>
            </w:r>
          </w:p>
        </w:tc>
        <w:tc>
          <w:tcPr>
            <w:tcW w:w="18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04A6BAD0" w14:textId="77777777" w:rsidR="00823CD5" w:rsidRDefault="00000000">
            <w:pPr>
              <w:spacing w:after="0" w:line="240" w:lineRule="auto"/>
            </w:pPr>
            <w:r>
              <w:rPr>
                <w:rFonts w:cs="Arial"/>
                <w:b/>
                <w:color w:val="34444B"/>
                <w:sz w:val="14"/>
              </w:rPr>
              <w:t>OCENJEVANJE – DRUGE OBLIKE</w:t>
            </w:r>
          </w:p>
          <w:p w14:paraId="0B596F78" w14:textId="77777777" w:rsidR="00823CD5" w:rsidRDefault="00000000">
            <w:pPr>
              <w:spacing w:after="0" w:line="240" w:lineRule="auto"/>
            </w:pPr>
            <w:r>
              <w:rPr>
                <w:rFonts w:cs="Arial"/>
                <w:b/>
                <w:color w:val="34444B"/>
                <w:sz w:val="14"/>
              </w:rPr>
              <w:t>Razvrščanje, prirejanje in številske predstave do 5</w:t>
            </w:r>
          </w:p>
        </w:tc>
        <w:tc>
          <w:tcPr>
            <w:tcW w:w="40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01160106" w14:textId="77777777" w:rsidR="00823CD5" w:rsidRDefault="00000000">
            <w:pPr>
              <w:pStyle w:val="Oznaenseznam"/>
              <w:spacing w:after="0" w:line="240" w:lineRule="auto"/>
            </w:pPr>
            <w:r>
              <w:rPr>
                <w:rFonts w:cs="Arial"/>
                <w:color w:val="34444B"/>
                <w:sz w:val="14"/>
              </w:rPr>
              <w:t>razvršča in prireja po izbrani lastnosti</w:t>
            </w:r>
          </w:p>
          <w:p w14:paraId="44320006" w14:textId="77777777" w:rsidR="00823CD5" w:rsidRDefault="00000000">
            <w:pPr>
              <w:pStyle w:val="Oznaenseznam"/>
              <w:spacing w:after="0" w:line="240" w:lineRule="auto"/>
            </w:pPr>
            <w:r>
              <w:rPr>
                <w:rFonts w:cs="Arial"/>
                <w:color w:val="34444B"/>
                <w:sz w:val="14"/>
              </w:rPr>
              <w:t>šteje in predstavi količine do 5</w:t>
            </w:r>
          </w:p>
          <w:p w14:paraId="4D37AC8A" w14:textId="77777777" w:rsidR="00823CD5" w:rsidRDefault="00000000">
            <w:pPr>
              <w:pStyle w:val="Oznaenseznam"/>
              <w:spacing w:after="0" w:line="240" w:lineRule="auto"/>
            </w:pPr>
            <w:r>
              <w:rPr>
                <w:rFonts w:cs="Arial"/>
                <w:color w:val="34444B"/>
                <w:sz w:val="14"/>
              </w:rPr>
              <w:t>pojasni postopek in samovrednoti dokaz</w:t>
            </w:r>
          </w:p>
        </w:tc>
        <w:tc>
          <w:tcPr>
            <w:tcW w:w="6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6BE2FE93" w14:textId="77777777" w:rsidR="00EB039E" w:rsidRDefault="00000000" w:rsidP="005D709D">
            <w:pPr>
              <w:spacing w:after="16" w:line="240" w:lineRule="auto"/>
              <w:jc w:val="both"/>
            </w:pPr>
            <w:r>
              <w:rPr>
                <w:b/>
                <w:color w:val="8A5A3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7E4D4270"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74FAB866" w14:textId="77777777" w:rsidR="00823CD5" w:rsidRDefault="00000000">
            <w:pPr>
              <w:spacing w:after="0" w:line="240" w:lineRule="auto"/>
            </w:pPr>
            <w:r>
              <w:rPr>
                <w:rFonts w:cs="Arial"/>
                <w:b/>
                <w:color w:val="95633A"/>
                <w:sz w:val="14"/>
              </w:rPr>
              <w:t>OCENJEVANJE 1 – DRUGE OBLIKE: individualna praktična naloga in ustna razlaga</w:t>
            </w:r>
          </w:p>
          <w:p w14:paraId="518108AE" w14:textId="664D35A3" w:rsidR="00823CD5" w:rsidRDefault="00823CD5">
            <w:pPr>
              <w:spacing w:before="40" w:after="0" w:line="240" w:lineRule="auto"/>
            </w:pPr>
          </w:p>
        </w:tc>
      </w:tr>
      <w:tr w:rsidR="00EB039E" w14:paraId="3365DE2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9CE976D" w14:textId="77777777" w:rsidR="00EB039E" w:rsidRDefault="00000000" w:rsidP="000C5150">
            <w:pPr>
              <w:spacing w:after="16" w:line="240" w:lineRule="auto"/>
            </w:pPr>
            <w:r>
              <w:rPr>
                <w:b/>
                <w:color w:val="8A5A35"/>
                <w:sz w:val="14"/>
              </w:rPr>
              <w:t>9. teden</w:t>
            </w:r>
            <w:r>
              <w:rPr>
                <w:b/>
                <w:color w:val="8A5A35"/>
                <w:sz w:val="14"/>
              </w:rPr>
              <w:br/>
              <w:t>2.–6.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5941947" w14:textId="77777777" w:rsidR="00EB039E" w:rsidRDefault="00000000" w:rsidP="005D709D">
            <w:pPr>
              <w:spacing w:after="16" w:line="240" w:lineRule="auto"/>
              <w:jc w:val="both"/>
            </w:pPr>
            <w:r>
              <w:rPr>
                <w:color w:val="203038"/>
                <w:sz w:val="13"/>
              </w:rPr>
              <w:t>JESEN, SNOVI IN ŽIVA BITJA</w:t>
            </w:r>
            <w:r>
              <w:rPr>
                <w:color w:val="203038"/>
                <w:sz w:val="13"/>
              </w:rPr>
              <w:br/>
              <w:t>»Sonček boža tačice« – Srečko Kosovel</w:t>
            </w:r>
            <w:r>
              <w:rPr>
                <w:color w:val="203038"/>
                <w:sz w:val="13"/>
              </w:rPr>
              <w:br/>
              <w:t>Motiv: sonce, jesensko vreme in čutno doživljanje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D9A62D5" w14:textId="77777777" w:rsidR="00EB039E" w:rsidRDefault="00000000" w:rsidP="005D709D">
            <w:pPr>
              <w:spacing w:after="16" w:line="240" w:lineRule="auto"/>
              <w:jc w:val="both"/>
            </w:pPr>
            <w:r>
              <w:rPr>
                <w:b/>
                <w:color w:val="203038"/>
                <w:sz w:val="13"/>
              </w:rPr>
              <w:t>ŠTEVILA DO 5</w:t>
            </w:r>
            <w:r>
              <w:rPr>
                <w:b/>
                <w:color w:val="203038"/>
                <w:sz w:val="13"/>
              </w:rPr>
              <w:br/>
              <w:t>Tematska povezava: šteje ter primerja jesenske plodove in oblike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6CE3509" w14:textId="77777777" w:rsidR="00EB039E" w:rsidRDefault="00000000" w:rsidP="005D709D">
            <w:pPr>
              <w:pStyle w:val="Oznaenseznam"/>
              <w:spacing w:after="16" w:line="235" w:lineRule="auto"/>
              <w:ind w:left="160" w:hanging="100"/>
              <w:jc w:val="both"/>
            </w:pPr>
            <w:r>
              <w:rPr>
                <w:color w:val="203038"/>
                <w:sz w:val="14"/>
              </w:rPr>
              <w:t>predstavi števila</w:t>
            </w:r>
          </w:p>
          <w:p w14:paraId="6FD561D3" w14:textId="77777777" w:rsidR="00EB039E" w:rsidRDefault="00000000" w:rsidP="005D709D">
            <w:pPr>
              <w:pStyle w:val="Oznaenseznam"/>
              <w:spacing w:after="16" w:line="235" w:lineRule="auto"/>
              <w:ind w:left="160" w:hanging="100"/>
              <w:jc w:val="both"/>
            </w:pPr>
            <w:r>
              <w:rPr>
                <w:color w:val="203038"/>
                <w:sz w:val="14"/>
              </w:rPr>
              <w:t>primerja količine</w:t>
            </w:r>
          </w:p>
          <w:p w14:paraId="6816C766" w14:textId="77777777" w:rsidR="00EB039E" w:rsidRDefault="00000000" w:rsidP="005D709D">
            <w:pPr>
              <w:pStyle w:val="Oznaenseznam"/>
              <w:spacing w:after="16" w:line="235" w:lineRule="auto"/>
              <w:ind w:left="160" w:hanging="100"/>
              <w:jc w:val="both"/>
            </w:pPr>
            <w:r>
              <w:rPr>
                <w:color w:val="203038"/>
                <w:sz w:val="14"/>
              </w:rPr>
              <w:t>zapiše števke po dogovorjeni smeri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CEC75B0"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66BAE6A"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C0EEB4F" w14:textId="77777777" w:rsidR="00EB039E" w:rsidRDefault="00000000" w:rsidP="005D709D">
            <w:pPr>
              <w:spacing w:after="16" w:line="240" w:lineRule="auto"/>
              <w:jc w:val="both"/>
            </w:pPr>
            <w:r>
              <w:rPr>
                <w:color w:val="203038"/>
                <w:sz w:val="13"/>
              </w:rPr>
              <w:t>sprotno preverjanje in opisna povratna informacija</w:t>
            </w:r>
          </w:p>
        </w:tc>
      </w:tr>
      <w:tr w:rsidR="00EB039E" w14:paraId="4416498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608A807" w14:textId="77777777" w:rsidR="00EB039E" w:rsidRDefault="00000000" w:rsidP="000C5150">
            <w:pPr>
              <w:spacing w:after="16" w:line="240" w:lineRule="auto"/>
            </w:pPr>
            <w:r>
              <w:rPr>
                <w:b/>
                <w:color w:val="8A5A35"/>
                <w:sz w:val="14"/>
              </w:rPr>
              <w:t>10. teden</w:t>
            </w:r>
            <w:r>
              <w:rPr>
                <w:b/>
                <w:color w:val="8A5A35"/>
                <w:sz w:val="14"/>
              </w:rPr>
              <w:br/>
              <w:t>9.–13.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5230C47" w14:textId="77777777" w:rsidR="00EB039E" w:rsidRDefault="00000000" w:rsidP="005D709D">
            <w:pPr>
              <w:spacing w:after="16" w:line="240" w:lineRule="auto"/>
              <w:jc w:val="both"/>
            </w:pPr>
            <w:r>
              <w:rPr>
                <w:color w:val="203038"/>
                <w:sz w:val="13"/>
              </w:rPr>
              <w:t>JESEN, SNOVI IN ŽIVA BITJA</w:t>
            </w:r>
            <w:r>
              <w:rPr>
                <w:color w:val="203038"/>
                <w:sz w:val="13"/>
              </w:rPr>
              <w:br/>
              <w:t>»Zakaj?« – Lila Prap</w:t>
            </w:r>
            <w:r>
              <w:rPr>
                <w:color w:val="203038"/>
                <w:sz w:val="13"/>
              </w:rPr>
              <w:br/>
              <w:t>Motiv: radovednost, vprašanja ter raziskovanje živali in rastlin</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C9AE3AC" w14:textId="77777777" w:rsidR="00EB039E" w:rsidRDefault="00000000" w:rsidP="005D709D">
            <w:pPr>
              <w:spacing w:after="16" w:line="240" w:lineRule="auto"/>
              <w:jc w:val="both"/>
            </w:pPr>
            <w:r>
              <w:rPr>
                <w:b/>
                <w:color w:val="203038"/>
                <w:sz w:val="13"/>
              </w:rPr>
              <w:t>SEŠTEVANJE KOT ZDRUŽEVANJE</w:t>
            </w:r>
            <w:r>
              <w:rPr>
                <w:b/>
                <w:color w:val="203038"/>
                <w:sz w:val="13"/>
              </w:rPr>
              <w:br/>
              <w:t>Tematska povezava: združuje živali v skupine in ponazarja seštevanje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D1D1C45" w14:textId="77777777" w:rsidR="00EB039E" w:rsidRDefault="00000000" w:rsidP="005D709D">
            <w:pPr>
              <w:pStyle w:val="Oznaenseznam"/>
              <w:spacing w:after="16" w:line="235" w:lineRule="auto"/>
              <w:ind w:left="160" w:hanging="100"/>
              <w:jc w:val="both"/>
            </w:pPr>
            <w:r>
              <w:rPr>
                <w:color w:val="203038"/>
                <w:sz w:val="14"/>
              </w:rPr>
              <w:t>modelira združevanje</w:t>
            </w:r>
          </w:p>
          <w:p w14:paraId="20D2544A" w14:textId="77777777" w:rsidR="00EB039E" w:rsidRDefault="00000000" w:rsidP="005D709D">
            <w:pPr>
              <w:pStyle w:val="Oznaenseznam"/>
              <w:spacing w:after="16" w:line="235" w:lineRule="auto"/>
              <w:ind w:left="160" w:hanging="100"/>
              <w:jc w:val="both"/>
            </w:pPr>
            <w:r>
              <w:rPr>
                <w:color w:val="203038"/>
                <w:sz w:val="14"/>
              </w:rPr>
              <w:t>zapiše preprost račun</w:t>
            </w:r>
          </w:p>
          <w:p w14:paraId="3FF870D3" w14:textId="77777777" w:rsidR="00EB039E" w:rsidRDefault="00000000" w:rsidP="005D709D">
            <w:pPr>
              <w:pStyle w:val="Oznaenseznam"/>
              <w:spacing w:after="16" w:line="235" w:lineRule="auto"/>
              <w:ind w:left="160" w:hanging="100"/>
              <w:jc w:val="both"/>
            </w:pPr>
            <w:r>
              <w:rPr>
                <w:color w:val="203038"/>
                <w:sz w:val="14"/>
              </w:rPr>
              <w:t>pove račun z zgodbo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90D359B"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ACE44D0"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632C0AB" w14:textId="77777777" w:rsidR="00EB039E" w:rsidRDefault="00000000" w:rsidP="005D709D">
            <w:pPr>
              <w:spacing w:after="16" w:line="240" w:lineRule="auto"/>
              <w:jc w:val="both"/>
            </w:pPr>
            <w:r>
              <w:rPr>
                <w:color w:val="203038"/>
                <w:sz w:val="13"/>
              </w:rPr>
              <w:t>sprotno preverjanje in opisna povratna informacija</w:t>
            </w:r>
          </w:p>
        </w:tc>
      </w:tr>
      <w:tr w:rsidR="00EB039E" w14:paraId="008DE40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6104924" w14:textId="77777777" w:rsidR="00EB039E" w:rsidRDefault="00000000" w:rsidP="000C5150">
            <w:pPr>
              <w:spacing w:after="16" w:line="240" w:lineRule="auto"/>
            </w:pPr>
            <w:r>
              <w:rPr>
                <w:b/>
                <w:color w:val="8A5A35"/>
                <w:sz w:val="14"/>
              </w:rPr>
              <w:t>11. teden</w:t>
            </w:r>
            <w:r>
              <w:rPr>
                <w:b/>
                <w:color w:val="8A5A35"/>
                <w:sz w:val="14"/>
              </w:rPr>
              <w:br/>
              <w:t>16.–20.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9D2B647" w14:textId="77777777" w:rsidR="00EB039E" w:rsidRDefault="00000000" w:rsidP="005D709D">
            <w:pPr>
              <w:spacing w:after="16" w:line="240" w:lineRule="auto"/>
              <w:jc w:val="both"/>
            </w:pPr>
            <w:r>
              <w:rPr>
                <w:color w:val="203038"/>
                <w:sz w:val="13"/>
              </w:rPr>
              <w:t>JESEN, SNOVI IN ŽIVA BITJA</w:t>
            </w:r>
            <w:r>
              <w:rPr>
                <w:color w:val="203038"/>
                <w:sz w:val="13"/>
              </w:rPr>
              <w:br/>
              <w:t>»Hvaležni medved« – slovenska ljudska pravljica</w:t>
            </w:r>
            <w:r>
              <w:rPr>
                <w:color w:val="203038"/>
                <w:sz w:val="13"/>
              </w:rPr>
              <w:br/>
              <w:t>Motiv: gozd, življenjski prostor, pomoč in hvaležnost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3A7B796" w14:textId="77777777" w:rsidR="00EB039E" w:rsidRDefault="00000000" w:rsidP="005D709D">
            <w:pPr>
              <w:spacing w:after="16" w:line="240" w:lineRule="auto"/>
              <w:jc w:val="both"/>
            </w:pPr>
            <w:r>
              <w:rPr>
                <w:b/>
                <w:color w:val="203038"/>
                <w:sz w:val="13"/>
              </w:rPr>
              <w:t>ODŠTEVANJE KOT ODVZEMANJE</w:t>
            </w:r>
            <w:r>
              <w:rPr>
                <w:b/>
                <w:color w:val="203038"/>
                <w:sz w:val="13"/>
              </w:rPr>
              <w:br/>
              <w:t>Tematska povezava: odvzema konkretne gozdne predmete in preverja rezultat</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43A9749" w14:textId="77777777" w:rsidR="00EB039E" w:rsidRDefault="00000000" w:rsidP="005D709D">
            <w:pPr>
              <w:pStyle w:val="Oznaenseznam"/>
              <w:spacing w:after="16" w:line="235" w:lineRule="auto"/>
              <w:ind w:left="160" w:hanging="100"/>
              <w:jc w:val="both"/>
            </w:pPr>
            <w:r>
              <w:rPr>
                <w:color w:val="203038"/>
                <w:sz w:val="14"/>
              </w:rPr>
              <w:t>modelira odvzemanje</w:t>
            </w:r>
          </w:p>
          <w:p w14:paraId="66CAA249" w14:textId="77777777" w:rsidR="00EB039E" w:rsidRDefault="00000000" w:rsidP="005D709D">
            <w:pPr>
              <w:pStyle w:val="Oznaenseznam"/>
              <w:spacing w:after="16" w:line="235" w:lineRule="auto"/>
              <w:ind w:left="160" w:hanging="100"/>
              <w:jc w:val="both"/>
            </w:pPr>
            <w:r>
              <w:rPr>
                <w:color w:val="203038"/>
                <w:sz w:val="14"/>
              </w:rPr>
              <w:t>zapiše račun</w:t>
            </w:r>
          </w:p>
          <w:p w14:paraId="06C0B166" w14:textId="77777777" w:rsidR="00EB039E" w:rsidRDefault="00000000" w:rsidP="005D709D">
            <w:pPr>
              <w:pStyle w:val="Oznaenseznam"/>
              <w:spacing w:after="16" w:line="235" w:lineRule="auto"/>
              <w:ind w:left="160" w:hanging="100"/>
              <w:jc w:val="both"/>
            </w:pPr>
            <w:r>
              <w:rPr>
                <w:color w:val="203038"/>
                <w:sz w:val="14"/>
              </w:rPr>
              <w:t>preveri rezultat s konkretnim gradivom</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9625898"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CED7E16"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E0AD4AD" w14:textId="77777777" w:rsidR="00EB039E" w:rsidRDefault="00000000" w:rsidP="005D709D">
            <w:pPr>
              <w:spacing w:after="16" w:line="240" w:lineRule="auto"/>
              <w:jc w:val="both"/>
            </w:pPr>
            <w:r>
              <w:rPr>
                <w:color w:val="203038"/>
                <w:sz w:val="13"/>
              </w:rPr>
              <w:t>sprotno preverjanje in opisna povratna informacija</w:t>
            </w:r>
          </w:p>
        </w:tc>
      </w:tr>
      <w:tr w:rsidR="00EB039E" w14:paraId="1C027717"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E7127F8" w14:textId="77777777" w:rsidR="00EB039E" w:rsidRDefault="00000000" w:rsidP="000C5150">
            <w:pPr>
              <w:spacing w:after="16" w:line="240" w:lineRule="auto"/>
            </w:pPr>
            <w:r>
              <w:rPr>
                <w:b/>
                <w:color w:val="8A5A35"/>
                <w:sz w:val="14"/>
              </w:rPr>
              <w:t>12. teden</w:t>
            </w:r>
            <w:r>
              <w:rPr>
                <w:b/>
                <w:color w:val="8A5A35"/>
                <w:sz w:val="14"/>
              </w:rPr>
              <w:br/>
              <w:t>23.–27.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6174FFA" w14:textId="77777777" w:rsidR="00EB039E" w:rsidRDefault="00000000" w:rsidP="005D709D">
            <w:pPr>
              <w:spacing w:after="16" w:line="240" w:lineRule="auto"/>
              <w:jc w:val="both"/>
            </w:pPr>
            <w:r>
              <w:rPr>
                <w:color w:val="203038"/>
                <w:sz w:val="13"/>
              </w:rPr>
              <w:t>JESEN, SNOVI IN ŽIVA BITJA</w:t>
            </w:r>
            <w:r>
              <w:rPr>
                <w:color w:val="203038"/>
                <w:sz w:val="13"/>
              </w:rPr>
              <w:br/>
              <w:t>»Tri botre lisičice« – slovenska ljudska pravljica</w:t>
            </w:r>
            <w:r>
              <w:rPr>
                <w:color w:val="203038"/>
                <w:sz w:val="13"/>
              </w:rPr>
              <w:br/>
              <w:t>Motiv: gozd, iznajdljivost, snovi in odgovorna raba materialov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7640AEE" w14:textId="77777777" w:rsidR="00EB039E" w:rsidRDefault="00000000" w:rsidP="005D709D">
            <w:pPr>
              <w:spacing w:after="16" w:line="240" w:lineRule="auto"/>
              <w:jc w:val="both"/>
            </w:pPr>
            <w:r>
              <w:rPr>
                <w:b/>
                <w:color w:val="203038"/>
                <w:sz w:val="13"/>
              </w:rPr>
              <w:t>RAČUNANJE DO 5</w:t>
            </w:r>
            <w:r>
              <w:rPr>
                <w:b/>
                <w:color w:val="203038"/>
                <w:sz w:val="13"/>
              </w:rPr>
              <w:br/>
              <w:t>Tematska povezava: računa do 5 z motivi iz pravljice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4040F86" w14:textId="77777777" w:rsidR="00EB039E" w:rsidRDefault="00000000" w:rsidP="005D709D">
            <w:pPr>
              <w:pStyle w:val="Oznaenseznam"/>
              <w:spacing w:after="16" w:line="235" w:lineRule="auto"/>
              <w:ind w:left="160" w:hanging="100"/>
              <w:jc w:val="both"/>
            </w:pPr>
            <w:r>
              <w:rPr>
                <w:color w:val="203038"/>
                <w:sz w:val="14"/>
              </w:rPr>
              <w:t>sešteva in odšteva v obravnavanem obsegu</w:t>
            </w:r>
          </w:p>
          <w:p w14:paraId="7AD450F5" w14:textId="77777777" w:rsidR="00EB039E" w:rsidRDefault="00000000" w:rsidP="005D709D">
            <w:pPr>
              <w:pStyle w:val="Oznaenseznam"/>
              <w:spacing w:after="16" w:line="235" w:lineRule="auto"/>
              <w:ind w:left="160" w:hanging="100"/>
              <w:jc w:val="both"/>
            </w:pPr>
            <w:r>
              <w:rPr>
                <w:color w:val="203038"/>
                <w:sz w:val="14"/>
              </w:rPr>
              <w:t>reši slikovno nalogo</w:t>
            </w:r>
          </w:p>
          <w:p w14:paraId="3E32B992" w14:textId="77777777" w:rsidR="00EB039E" w:rsidRDefault="00000000" w:rsidP="005D709D">
            <w:pPr>
              <w:pStyle w:val="Oznaenseznam"/>
              <w:spacing w:after="16" w:line="235" w:lineRule="auto"/>
              <w:ind w:left="160" w:hanging="100"/>
              <w:jc w:val="both"/>
            </w:pPr>
            <w:r>
              <w:rPr>
                <w:color w:val="203038"/>
                <w:sz w:val="14"/>
              </w:rPr>
              <w:t>pojasni s konkretnim modelom</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B05E58A" w14:textId="77777777" w:rsidR="00EB039E" w:rsidRDefault="00000000" w:rsidP="005D709D">
            <w:pPr>
              <w:spacing w:after="16" w:line="240" w:lineRule="auto"/>
              <w:jc w:val="both"/>
            </w:pPr>
            <w:r>
              <w:rPr>
                <w:b/>
                <w:color w:val="8A5A3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C43AE41"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B80EC9F" w14:textId="77777777" w:rsidR="00EB039E" w:rsidRDefault="00000000" w:rsidP="005D709D">
            <w:pPr>
              <w:spacing w:after="16" w:line="240" w:lineRule="auto"/>
              <w:jc w:val="both"/>
            </w:pPr>
            <w:r>
              <w:rPr>
                <w:color w:val="203038"/>
                <w:sz w:val="13"/>
              </w:rPr>
              <w:t>KULTURNI DAN • november 2026 • Gledališče Koper • točen datum določi šola</w:t>
            </w:r>
          </w:p>
        </w:tc>
      </w:tr>
      <w:tr w:rsidR="00EB039E" w14:paraId="1C58EABD"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59F736A" w14:textId="77777777" w:rsidR="00EB039E" w:rsidRDefault="00000000" w:rsidP="000C5150">
            <w:pPr>
              <w:spacing w:after="16" w:line="240" w:lineRule="auto"/>
            </w:pPr>
            <w:r>
              <w:rPr>
                <w:b/>
                <w:color w:val="8A5A35"/>
                <w:sz w:val="14"/>
              </w:rPr>
              <w:t>13. teden</w:t>
            </w:r>
            <w:r>
              <w:rPr>
                <w:b/>
                <w:color w:val="8A5A35"/>
                <w:sz w:val="14"/>
              </w:rPr>
              <w:br/>
              <w:t>30. 11.–4.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11B7CFA" w14:textId="77777777" w:rsidR="00EB039E" w:rsidRDefault="00000000" w:rsidP="005D709D">
            <w:pPr>
              <w:spacing w:after="16" w:line="240" w:lineRule="auto"/>
              <w:jc w:val="both"/>
            </w:pPr>
            <w:r>
              <w:rPr>
                <w:color w:val="203038"/>
                <w:sz w:val="13"/>
              </w:rPr>
              <w:t>MOJA DRUŽINA, SKUPNOST IN PRAZNOVANJA</w:t>
            </w:r>
            <w:r>
              <w:rPr>
                <w:color w:val="203038"/>
                <w:sz w:val="13"/>
              </w:rPr>
              <w:br/>
              <w:t>»Moj dežnik je lahko balon« – Ela Peroci</w:t>
            </w:r>
            <w:r>
              <w:rPr>
                <w:color w:val="203038"/>
                <w:sz w:val="13"/>
              </w:rPr>
              <w:br/>
              <w:t>Motiv: družina, domišljija in pot v drugačen svet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69669FF" w14:textId="77777777" w:rsidR="00EB039E" w:rsidRDefault="00000000" w:rsidP="005D709D">
            <w:pPr>
              <w:spacing w:after="16" w:line="240" w:lineRule="auto"/>
              <w:jc w:val="both"/>
            </w:pPr>
            <w:r>
              <w:rPr>
                <w:b/>
                <w:color w:val="203038"/>
                <w:sz w:val="13"/>
              </w:rPr>
              <w:t>ŠTEVILA DO 10</w:t>
            </w:r>
            <w:r>
              <w:rPr>
                <w:b/>
                <w:color w:val="203038"/>
                <w:sz w:val="13"/>
              </w:rPr>
              <w:br/>
              <w:t>Tematska povezava: šteje do 10 in ureja pisane predmete iz zgodbe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36D3A20" w14:textId="77777777" w:rsidR="00EB039E" w:rsidRDefault="00000000" w:rsidP="005D709D">
            <w:pPr>
              <w:pStyle w:val="Oznaenseznam"/>
              <w:spacing w:after="16" w:line="235" w:lineRule="auto"/>
              <w:ind w:left="160" w:hanging="100"/>
              <w:jc w:val="both"/>
            </w:pPr>
            <w:r>
              <w:rPr>
                <w:color w:val="203038"/>
                <w:sz w:val="14"/>
              </w:rPr>
              <w:t>šteje, bere in zapisuje obravnavana števila</w:t>
            </w:r>
          </w:p>
          <w:p w14:paraId="605B92F9" w14:textId="77777777" w:rsidR="00EB039E" w:rsidRDefault="00000000" w:rsidP="005D709D">
            <w:pPr>
              <w:pStyle w:val="Oznaenseznam"/>
              <w:spacing w:after="16" w:line="235" w:lineRule="auto"/>
              <w:ind w:left="160" w:hanging="100"/>
              <w:jc w:val="both"/>
            </w:pPr>
            <w:r>
              <w:rPr>
                <w:color w:val="203038"/>
                <w:sz w:val="14"/>
              </w:rPr>
              <w:t>primerja in ureja</w:t>
            </w:r>
          </w:p>
          <w:p w14:paraId="342240E3" w14:textId="77777777" w:rsidR="00EB039E" w:rsidRDefault="00000000" w:rsidP="005D709D">
            <w:pPr>
              <w:pStyle w:val="Oznaenseznam"/>
              <w:spacing w:after="16" w:line="235" w:lineRule="auto"/>
              <w:ind w:left="160" w:hanging="100"/>
              <w:jc w:val="both"/>
            </w:pPr>
            <w:r>
              <w:rPr>
                <w:color w:val="203038"/>
                <w:sz w:val="14"/>
              </w:rPr>
              <w:t>določa predhodnika in naslednika</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120038F"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435362D"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86C4326" w14:textId="77777777" w:rsidR="00EB039E" w:rsidRDefault="00000000" w:rsidP="005D709D">
            <w:pPr>
              <w:spacing w:after="16" w:line="240" w:lineRule="auto"/>
              <w:jc w:val="both"/>
            </w:pPr>
            <w:r>
              <w:rPr>
                <w:color w:val="203038"/>
                <w:sz w:val="13"/>
              </w:rPr>
              <w:t>sprotno preverjanje in opisna povratna informacija</w:t>
            </w:r>
          </w:p>
        </w:tc>
      </w:tr>
      <w:tr w:rsidR="00EB039E" w14:paraId="781E1AE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A3217A6" w14:textId="77777777" w:rsidR="00EB039E" w:rsidRDefault="00000000" w:rsidP="000C5150">
            <w:pPr>
              <w:spacing w:after="16" w:line="240" w:lineRule="auto"/>
            </w:pPr>
            <w:r>
              <w:rPr>
                <w:b/>
                <w:color w:val="8A5A35"/>
                <w:sz w:val="14"/>
              </w:rPr>
              <w:lastRenderedPageBreak/>
              <w:t>14. teden</w:t>
            </w:r>
            <w:r>
              <w:rPr>
                <w:b/>
                <w:color w:val="8A5A35"/>
                <w:sz w:val="14"/>
              </w:rPr>
              <w:br/>
              <w:t>7.–11.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EC1FD9F" w14:textId="77777777" w:rsidR="00EB039E" w:rsidRDefault="00000000" w:rsidP="005D709D">
            <w:pPr>
              <w:spacing w:after="16" w:line="240" w:lineRule="auto"/>
              <w:jc w:val="both"/>
            </w:pPr>
            <w:r>
              <w:rPr>
                <w:color w:val="203038"/>
                <w:sz w:val="13"/>
              </w:rPr>
              <w:t>MOJA DRUŽINA, SKUPNOST IN PRAZNOVANJA</w:t>
            </w:r>
            <w:r>
              <w:rPr>
                <w:color w:val="203038"/>
                <w:sz w:val="13"/>
              </w:rPr>
              <w:br/>
              <w:t>»Pekarna Mišmaš« – Svetlana Makarovič</w:t>
            </w:r>
            <w:r>
              <w:rPr>
                <w:color w:val="203038"/>
                <w:sz w:val="13"/>
              </w:rPr>
              <w:br/>
              <w:t>Motiv: delo v skupnosti, odgovornost in pravična delitev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32B66B9" w14:textId="77777777" w:rsidR="00EB039E" w:rsidRDefault="00000000" w:rsidP="005D709D">
            <w:pPr>
              <w:spacing w:after="16" w:line="240" w:lineRule="auto"/>
              <w:jc w:val="both"/>
            </w:pPr>
            <w:r>
              <w:rPr>
                <w:b/>
                <w:color w:val="203038"/>
                <w:sz w:val="13"/>
              </w:rPr>
              <w:t>SEŠTEVANJE DO 10</w:t>
            </w:r>
            <w:r>
              <w:rPr>
                <w:b/>
                <w:color w:val="203038"/>
                <w:sz w:val="13"/>
              </w:rPr>
              <w:br/>
              <w:t>Tematska povezava: sešteva do 10 z modeli hlebčkov in jih pravično razdeli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3109641" w14:textId="77777777" w:rsidR="00EB039E" w:rsidRDefault="00000000" w:rsidP="005D709D">
            <w:pPr>
              <w:pStyle w:val="Oznaenseznam"/>
              <w:spacing w:after="16" w:line="235" w:lineRule="auto"/>
              <w:ind w:left="160" w:hanging="100"/>
              <w:jc w:val="both"/>
            </w:pPr>
            <w:r>
              <w:rPr>
                <w:color w:val="203038"/>
                <w:sz w:val="14"/>
              </w:rPr>
              <w:t>združuje količine</w:t>
            </w:r>
          </w:p>
          <w:p w14:paraId="5E612DA7" w14:textId="77777777" w:rsidR="00EB039E" w:rsidRDefault="00000000" w:rsidP="005D709D">
            <w:pPr>
              <w:pStyle w:val="Oznaenseznam"/>
              <w:spacing w:after="16" w:line="235" w:lineRule="auto"/>
              <w:ind w:left="160" w:hanging="100"/>
              <w:jc w:val="both"/>
            </w:pPr>
            <w:r>
              <w:rPr>
                <w:color w:val="203038"/>
                <w:sz w:val="14"/>
              </w:rPr>
              <w:t>zapiše in prebere račun</w:t>
            </w:r>
          </w:p>
          <w:p w14:paraId="51214B30" w14:textId="77777777" w:rsidR="00EB039E" w:rsidRDefault="00000000" w:rsidP="005D709D">
            <w:pPr>
              <w:pStyle w:val="Oznaenseznam"/>
              <w:spacing w:after="16" w:line="235" w:lineRule="auto"/>
              <w:ind w:left="160" w:hanging="100"/>
              <w:jc w:val="both"/>
            </w:pPr>
            <w:r>
              <w:rPr>
                <w:color w:val="203038"/>
                <w:sz w:val="14"/>
              </w:rPr>
              <w:t>uporabi zakon o zamenjavi na konkretni ravni</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54E6362"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B474C24"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940DAFD" w14:textId="77777777" w:rsidR="00EB039E" w:rsidRDefault="00000000" w:rsidP="005D709D">
            <w:pPr>
              <w:spacing w:after="16" w:line="240" w:lineRule="auto"/>
              <w:jc w:val="both"/>
            </w:pPr>
            <w:r>
              <w:rPr>
                <w:color w:val="203038"/>
                <w:sz w:val="13"/>
              </w:rPr>
              <w:t>sprotno preverjanje in opisna povratna informacija</w:t>
            </w:r>
          </w:p>
        </w:tc>
      </w:tr>
      <w:tr w:rsidR="00EB039E" w14:paraId="3BF56903"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5FB5847" w14:textId="77777777" w:rsidR="00EB039E" w:rsidRDefault="00000000" w:rsidP="000C5150">
            <w:pPr>
              <w:spacing w:after="16" w:line="240" w:lineRule="auto"/>
            </w:pPr>
            <w:r>
              <w:rPr>
                <w:b/>
                <w:color w:val="8A5A35"/>
                <w:sz w:val="14"/>
              </w:rPr>
              <w:t>15. teden</w:t>
            </w:r>
            <w:r>
              <w:rPr>
                <w:b/>
                <w:color w:val="8A5A35"/>
                <w:sz w:val="14"/>
              </w:rPr>
              <w:br/>
              <w:t>14.–18.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6766A8C" w14:textId="77777777" w:rsidR="00EB039E" w:rsidRDefault="00000000" w:rsidP="005D709D">
            <w:pPr>
              <w:spacing w:after="16" w:line="240" w:lineRule="auto"/>
              <w:jc w:val="both"/>
            </w:pPr>
            <w:r>
              <w:rPr>
                <w:color w:val="203038"/>
                <w:sz w:val="13"/>
              </w:rPr>
              <w:t>MOJA DRUŽINA, SKUPNOST IN PRAZNOVANJA</w:t>
            </w:r>
            <w:r>
              <w:rPr>
                <w:color w:val="203038"/>
                <w:sz w:val="13"/>
              </w:rPr>
              <w:br/>
              <w:t>»Zvezdica Zaspanka« – Frane Milčinski – Ježek</w:t>
            </w:r>
            <w:r>
              <w:rPr>
                <w:color w:val="203038"/>
                <w:sz w:val="13"/>
              </w:rPr>
              <w:br/>
              <w:t>Motiv: gledališče, praznovanje, odgovornost in prijaznost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7E22CAB" w14:textId="77777777" w:rsidR="00EB039E" w:rsidRDefault="00000000" w:rsidP="005D709D">
            <w:pPr>
              <w:spacing w:after="16" w:line="240" w:lineRule="auto"/>
              <w:jc w:val="both"/>
            </w:pPr>
            <w:r>
              <w:rPr>
                <w:b/>
                <w:color w:val="203038"/>
                <w:sz w:val="13"/>
              </w:rPr>
              <w:t>ODŠTEVANJE DO 10</w:t>
            </w:r>
            <w:r>
              <w:rPr>
                <w:b/>
                <w:color w:val="203038"/>
                <w:sz w:val="13"/>
              </w:rPr>
              <w:br/>
              <w:t>Tematska povezava: odšteva do 10 z zvezdami ter ureja zvezdne vzorce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AD84B41" w14:textId="77777777" w:rsidR="00EB039E" w:rsidRDefault="00000000" w:rsidP="005D709D">
            <w:pPr>
              <w:pStyle w:val="Oznaenseznam"/>
              <w:spacing w:after="16" w:line="235" w:lineRule="auto"/>
              <w:ind w:left="160" w:hanging="100"/>
              <w:jc w:val="both"/>
            </w:pPr>
            <w:r>
              <w:rPr>
                <w:color w:val="203038"/>
                <w:sz w:val="14"/>
              </w:rPr>
              <w:t>modelira odvzemanje in razliko</w:t>
            </w:r>
          </w:p>
          <w:p w14:paraId="26CBB9C2" w14:textId="77777777" w:rsidR="00EB039E" w:rsidRDefault="00000000" w:rsidP="005D709D">
            <w:pPr>
              <w:pStyle w:val="Oznaenseznam"/>
              <w:spacing w:after="16" w:line="235" w:lineRule="auto"/>
              <w:ind w:left="160" w:hanging="100"/>
              <w:jc w:val="both"/>
            </w:pPr>
            <w:r>
              <w:rPr>
                <w:color w:val="203038"/>
                <w:sz w:val="14"/>
              </w:rPr>
              <w:t>zapiše račun</w:t>
            </w:r>
          </w:p>
          <w:p w14:paraId="70A20357" w14:textId="77777777" w:rsidR="00EB039E" w:rsidRDefault="00000000" w:rsidP="005D709D">
            <w:pPr>
              <w:pStyle w:val="Oznaenseznam"/>
              <w:spacing w:after="16" w:line="235" w:lineRule="auto"/>
              <w:ind w:left="160" w:hanging="100"/>
              <w:jc w:val="both"/>
            </w:pPr>
            <w:r>
              <w:rPr>
                <w:color w:val="203038"/>
                <w:sz w:val="14"/>
              </w:rPr>
              <w:t>reši preprosto besedilno nalogo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26725D5"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A230E5C"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DEA98D1" w14:textId="77777777" w:rsidR="00EB039E" w:rsidRDefault="00000000" w:rsidP="005D709D">
            <w:pPr>
              <w:spacing w:after="16" w:line="240" w:lineRule="auto"/>
              <w:jc w:val="both"/>
            </w:pPr>
            <w:r>
              <w:rPr>
                <w:color w:val="203038"/>
                <w:sz w:val="13"/>
              </w:rPr>
              <w:t>sprotno preverjanje in opisna povratna informacija</w:t>
            </w:r>
          </w:p>
        </w:tc>
      </w:tr>
      <w:tr w:rsidR="00EB039E" w14:paraId="169C3AB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50CA5ED2" w14:textId="77777777" w:rsidR="00EB039E" w:rsidRDefault="00000000" w:rsidP="000C5150">
            <w:pPr>
              <w:spacing w:after="16" w:line="240" w:lineRule="auto"/>
            </w:pPr>
            <w:r>
              <w:rPr>
                <w:b/>
                <w:color w:val="8A5A35"/>
                <w:sz w:val="14"/>
              </w:rPr>
              <w:t>16. teden</w:t>
            </w:r>
            <w:r>
              <w:rPr>
                <w:b/>
                <w:color w:val="8A5A35"/>
                <w:sz w:val="14"/>
              </w:rPr>
              <w:br/>
              <w:t>21.–24. 12. 2026</w:t>
            </w:r>
          </w:p>
        </w:tc>
        <w:tc>
          <w:tcPr>
            <w:tcW w:w="23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7EA48A1B" w14:textId="77777777" w:rsidR="00EB039E" w:rsidRDefault="00000000" w:rsidP="005D709D">
            <w:pPr>
              <w:spacing w:after="16" w:line="240" w:lineRule="auto"/>
              <w:jc w:val="both"/>
            </w:pPr>
            <w:r>
              <w:rPr>
                <w:color w:val="203038"/>
                <w:sz w:val="13"/>
              </w:rPr>
              <w:t>MOJA DRUŽINA, SKUPNOST IN PRAZNOVANJA</w:t>
            </w:r>
            <w:r>
              <w:rPr>
                <w:color w:val="203038"/>
                <w:sz w:val="13"/>
              </w:rPr>
              <w:br/>
              <w:t>»Enci benci na kamenci« – slovensko ljudsko izročilo</w:t>
            </w:r>
            <w:r>
              <w:rPr>
                <w:color w:val="203038"/>
                <w:sz w:val="13"/>
              </w:rPr>
              <w:br/>
              <w:t>Motiv: izštevanke, ritem, skupnost in praznična ustvarjalnost</w:t>
            </w:r>
          </w:p>
        </w:tc>
        <w:tc>
          <w:tcPr>
            <w:tcW w:w="18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09533CA0" w14:textId="77777777" w:rsidR="00823CD5" w:rsidRDefault="00000000">
            <w:pPr>
              <w:spacing w:after="0" w:line="240" w:lineRule="auto"/>
            </w:pPr>
            <w:r>
              <w:rPr>
                <w:rFonts w:cs="Arial"/>
                <w:b/>
                <w:color w:val="34444B"/>
                <w:sz w:val="14"/>
              </w:rPr>
              <w:t>KAJ ŽE ZNAM</w:t>
            </w:r>
          </w:p>
          <w:p w14:paraId="594981B1" w14:textId="77777777" w:rsidR="00823CD5" w:rsidRDefault="00000000">
            <w:pPr>
              <w:spacing w:after="0" w:line="240" w:lineRule="auto"/>
            </w:pPr>
            <w:r>
              <w:rPr>
                <w:rFonts w:cs="Arial"/>
                <w:b/>
                <w:color w:val="34444B"/>
                <w:sz w:val="14"/>
              </w:rPr>
              <w:t>Geometrija, zaporedja, razvrščanje in množice</w:t>
            </w:r>
          </w:p>
        </w:tc>
        <w:tc>
          <w:tcPr>
            <w:tcW w:w="40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74014CA6" w14:textId="77777777" w:rsidR="00823CD5" w:rsidRDefault="00000000">
            <w:pPr>
              <w:pStyle w:val="Oznaenseznam"/>
              <w:spacing w:after="0" w:line="240" w:lineRule="auto"/>
            </w:pPr>
            <w:r>
              <w:rPr>
                <w:rFonts w:cs="Arial"/>
                <w:color w:val="34444B"/>
                <w:sz w:val="14"/>
              </w:rPr>
              <w:t>loči geometrijsko telo in lik</w:t>
            </w:r>
          </w:p>
          <w:p w14:paraId="70E664FA" w14:textId="77777777" w:rsidR="00823CD5" w:rsidRDefault="00000000">
            <w:pPr>
              <w:pStyle w:val="Oznaenseznam"/>
              <w:spacing w:after="0" w:line="240" w:lineRule="auto"/>
            </w:pPr>
            <w:r>
              <w:rPr>
                <w:rFonts w:cs="Arial"/>
                <w:color w:val="34444B"/>
                <w:sz w:val="14"/>
              </w:rPr>
              <w:t>nadaljuje ponavljajoče zaporedje</w:t>
            </w:r>
          </w:p>
          <w:p w14:paraId="51BCC195" w14:textId="77777777" w:rsidR="00823CD5" w:rsidRDefault="00000000">
            <w:pPr>
              <w:pStyle w:val="Oznaenseznam"/>
              <w:spacing w:after="0" w:line="240" w:lineRule="auto"/>
            </w:pPr>
            <w:r>
              <w:rPr>
                <w:rFonts w:cs="Arial"/>
                <w:color w:val="34444B"/>
                <w:sz w:val="14"/>
              </w:rPr>
              <w:t>oblikuje in razvršča množico po izbrani lastnosti</w:t>
            </w:r>
          </w:p>
        </w:tc>
        <w:tc>
          <w:tcPr>
            <w:tcW w:w="6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515B4739" w14:textId="77777777" w:rsidR="00EB039E" w:rsidRDefault="00000000" w:rsidP="005D709D">
            <w:pPr>
              <w:spacing w:after="16" w:line="240" w:lineRule="auto"/>
              <w:jc w:val="both"/>
            </w:pPr>
            <w:r>
              <w:rPr>
                <w:b/>
                <w:color w:val="8A5A3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35C8243C"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5A22D30F" w14:textId="77777777" w:rsidR="00823CD5" w:rsidRDefault="00000000">
            <w:pPr>
              <w:spacing w:after="0" w:line="240" w:lineRule="auto"/>
            </w:pPr>
            <w:r>
              <w:rPr>
                <w:rFonts w:cs="Arial"/>
                <w:b/>
                <w:color w:val="95633A"/>
                <w:sz w:val="14"/>
              </w:rPr>
              <w:t>OCENJEVANJE 2 – DRUGE OBLIKE: praktične ocenjevalne postaje z razlago</w:t>
            </w:r>
          </w:p>
          <w:p w14:paraId="0507C84F" w14:textId="3B0F8F3F" w:rsidR="00823CD5" w:rsidRDefault="00823CD5">
            <w:pPr>
              <w:spacing w:before="40" w:after="0" w:line="240" w:lineRule="auto"/>
            </w:pPr>
          </w:p>
        </w:tc>
      </w:tr>
      <w:tr w:rsidR="00EB039E" w14:paraId="716D7FC7"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2856B48" w14:textId="77777777" w:rsidR="00EB039E" w:rsidRDefault="00000000" w:rsidP="000C5150">
            <w:pPr>
              <w:spacing w:after="16" w:line="240" w:lineRule="auto"/>
            </w:pPr>
            <w:r>
              <w:rPr>
                <w:b/>
                <w:color w:val="8A5A35"/>
                <w:sz w:val="14"/>
              </w:rPr>
              <w:t>17. teden</w:t>
            </w:r>
            <w:r>
              <w:rPr>
                <w:b/>
                <w:color w:val="8A5A35"/>
                <w:sz w:val="14"/>
              </w:rPr>
              <w:br/>
              <w:t>4.–8. 1.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37152BE" w14:textId="77777777" w:rsidR="00EB039E" w:rsidRDefault="00000000" w:rsidP="005D709D">
            <w:pPr>
              <w:spacing w:after="16" w:line="240" w:lineRule="auto"/>
              <w:jc w:val="both"/>
            </w:pPr>
            <w:r>
              <w:rPr>
                <w:color w:val="203038"/>
                <w:sz w:val="13"/>
              </w:rPr>
              <w:t>ZIMA, SNOVI IN POJAVI</w:t>
            </w:r>
            <w:r>
              <w:rPr>
                <w:color w:val="203038"/>
                <w:sz w:val="13"/>
              </w:rPr>
              <w:br/>
              <w:t>»Janko in Metka« – brata Grimm</w:t>
            </w:r>
            <w:r>
              <w:rPr>
                <w:color w:val="203038"/>
                <w:sz w:val="13"/>
              </w:rPr>
              <w:br/>
              <w:t>Motiv: zima, gozd, varnost in pravljični prostor</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D801599" w14:textId="77777777" w:rsidR="00EB039E" w:rsidRDefault="00000000" w:rsidP="005D709D">
            <w:pPr>
              <w:spacing w:after="16" w:line="240" w:lineRule="auto"/>
              <w:jc w:val="both"/>
            </w:pPr>
            <w:r>
              <w:rPr>
                <w:b/>
                <w:color w:val="203038"/>
                <w:sz w:val="13"/>
              </w:rPr>
              <w:t>RAČUNANJE DO 10</w:t>
            </w:r>
            <w:r>
              <w:rPr>
                <w:b/>
                <w:color w:val="203038"/>
                <w:sz w:val="13"/>
              </w:rPr>
              <w:br/>
              <w:t>Tematska povezava: računa do 10 z motivi poti in hišice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5C95F80" w14:textId="77777777" w:rsidR="00EB039E" w:rsidRDefault="00000000" w:rsidP="005D709D">
            <w:pPr>
              <w:pStyle w:val="Oznaenseznam"/>
              <w:spacing w:after="16" w:line="235" w:lineRule="auto"/>
              <w:ind w:left="160" w:hanging="100"/>
              <w:jc w:val="both"/>
            </w:pPr>
            <w:r>
              <w:rPr>
                <w:color w:val="203038"/>
                <w:sz w:val="14"/>
              </w:rPr>
              <w:t>utrjuje pare števil z enako vsoto</w:t>
            </w:r>
          </w:p>
          <w:p w14:paraId="4961B84C" w14:textId="77777777" w:rsidR="00EB039E" w:rsidRDefault="00000000" w:rsidP="005D709D">
            <w:pPr>
              <w:pStyle w:val="Oznaenseznam"/>
              <w:spacing w:after="16" w:line="235" w:lineRule="auto"/>
              <w:ind w:left="160" w:hanging="100"/>
              <w:jc w:val="both"/>
            </w:pPr>
            <w:r>
              <w:rPr>
                <w:color w:val="203038"/>
                <w:sz w:val="14"/>
              </w:rPr>
              <w:t>išče kombinacije za vsoto 10</w:t>
            </w:r>
          </w:p>
          <w:p w14:paraId="44E80CC2" w14:textId="77777777" w:rsidR="00EB039E" w:rsidRDefault="00000000" w:rsidP="005D709D">
            <w:pPr>
              <w:pStyle w:val="Oznaenseznam"/>
              <w:spacing w:after="16" w:line="235" w:lineRule="auto"/>
              <w:ind w:left="160" w:hanging="100"/>
              <w:jc w:val="both"/>
            </w:pPr>
            <w:r>
              <w:rPr>
                <w:color w:val="203038"/>
                <w:sz w:val="14"/>
              </w:rPr>
              <w:t>preverja rezultat</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53E3D74"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FC84FDA"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2AC2754" w14:textId="77777777" w:rsidR="00EB039E" w:rsidRDefault="00000000" w:rsidP="005D709D">
            <w:pPr>
              <w:spacing w:after="16" w:line="240" w:lineRule="auto"/>
              <w:jc w:val="both"/>
            </w:pPr>
            <w:r>
              <w:rPr>
                <w:color w:val="203038"/>
                <w:sz w:val="13"/>
              </w:rPr>
              <w:t>sprotno preverjanje in opisna povratna informacija</w:t>
            </w:r>
          </w:p>
        </w:tc>
      </w:tr>
      <w:tr w:rsidR="00EB039E" w14:paraId="052D9DAE"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10CBF353" w14:textId="77777777" w:rsidR="00EB039E" w:rsidRDefault="00000000" w:rsidP="000C5150">
            <w:pPr>
              <w:spacing w:after="16" w:line="240" w:lineRule="auto"/>
            </w:pPr>
            <w:r>
              <w:rPr>
                <w:b/>
                <w:color w:val="8A5A35"/>
                <w:sz w:val="14"/>
              </w:rPr>
              <w:t>18. teden</w:t>
            </w:r>
            <w:r>
              <w:rPr>
                <w:b/>
                <w:color w:val="8A5A35"/>
                <w:sz w:val="14"/>
              </w:rPr>
              <w:br/>
              <w:t>11.–15. 1. 2027</w:t>
            </w:r>
          </w:p>
        </w:tc>
        <w:tc>
          <w:tcPr>
            <w:tcW w:w="23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7B427EB5" w14:textId="77777777" w:rsidR="00EB039E" w:rsidRDefault="00000000" w:rsidP="005D709D">
            <w:pPr>
              <w:spacing w:after="16" w:line="240" w:lineRule="auto"/>
              <w:jc w:val="both"/>
            </w:pPr>
            <w:r>
              <w:rPr>
                <w:color w:val="203038"/>
                <w:sz w:val="13"/>
              </w:rPr>
              <w:t>ZIMA, SNOVI IN POJAVI</w:t>
            </w:r>
            <w:r>
              <w:rPr>
                <w:color w:val="203038"/>
                <w:sz w:val="13"/>
              </w:rPr>
              <w:br/>
              <w:t>»Mehurčki« – Oton Župančič</w:t>
            </w:r>
            <w:r>
              <w:rPr>
                <w:color w:val="203038"/>
                <w:sz w:val="13"/>
              </w:rPr>
              <w:br/>
              <w:t>Motiv: voda, igra besed, zvočnost in spreminjanje snovi</w:t>
            </w:r>
          </w:p>
        </w:tc>
        <w:tc>
          <w:tcPr>
            <w:tcW w:w="18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4103D180" w14:textId="77777777" w:rsidR="00EB039E" w:rsidRDefault="00000000" w:rsidP="005D709D">
            <w:pPr>
              <w:spacing w:after="16" w:line="240" w:lineRule="auto"/>
              <w:jc w:val="both"/>
            </w:pPr>
            <w:r>
              <w:rPr>
                <w:b/>
                <w:color w:val="203038"/>
                <w:sz w:val="13"/>
              </w:rPr>
              <w:t>POLOVICA IN ČETRTINA</w:t>
            </w:r>
            <w:r>
              <w:rPr>
                <w:b/>
                <w:color w:val="203038"/>
                <w:sz w:val="13"/>
              </w:rPr>
              <w:br/>
              <w:t>Tematska povezava: razpolavlja modele kapljic in primerja prostornine</w:t>
            </w:r>
          </w:p>
        </w:tc>
        <w:tc>
          <w:tcPr>
            <w:tcW w:w="40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4A88FD22" w14:textId="77777777" w:rsidR="00EB039E" w:rsidRDefault="00000000" w:rsidP="005D709D">
            <w:pPr>
              <w:pStyle w:val="Oznaenseznam"/>
              <w:spacing w:after="16" w:line="235" w:lineRule="auto"/>
              <w:ind w:left="160" w:hanging="100"/>
              <w:jc w:val="both"/>
            </w:pPr>
            <w:r>
              <w:rPr>
                <w:color w:val="203038"/>
                <w:sz w:val="14"/>
              </w:rPr>
              <w:t>na konkretnem modelu prepozna polovico</w:t>
            </w:r>
          </w:p>
          <w:p w14:paraId="0463CED5" w14:textId="77777777" w:rsidR="00EB039E" w:rsidRDefault="00000000" w:rsidP="005D709D">
            <w:pPr>
              <w:pStyle w:val="Oznaenseznam"/>
              <w:spacing w:after="16" w:line="235" w:lineRule="auto"/>
              <w:ind w:left="160" w:hanging="100"/>
              <w:jc w:val="both"/>
            </w:pPr>
            <w:r>
              <w:rPr>
                <w:color w:val="203038"/>
                <w:sz w:val="14"/>
              </w:rPr>
              <w:t>prepozna četrtino</w:t>
            </w:r>
          </w:p>
          <w:p w14:paraId="04026DD1" w14:textId="77777777" w:rsidR="00EB039E" w:rsidRDefault="00000000" w:rsidP="005D709D">
            <w:pPr>
              <w:pStyle w:val="Oznaenseznam"/>
              <w:spacing w:after="16" w:line="235" w:lineRule="auto"/>
              <w:ind w:left="160" w:hanging="100"/>
              <w:jc w:val="both"/>
            </w:pPr>
            <w:r>
              <w:rPr>
                <w:color w:val="203038"/>
                <w:sz w:val="14"/>
              </w:rPr>
              <w:t>pošteno deli celoto</w:t>
            </w:r>
          </w:p>
        </w:tc>
        <w:tc>
          <w:tcPr>
            <w:tcW w:w="6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6C3B9362"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44921A1A"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1F5F6"/>
            <w:tcMar>
              <w:top w:w="70" w:type="dxa"/>
              <w:left w:w="90" w:type="dxa"/>
              <w:bottom w:w="70" w:type="dxa"/>
              <w:right w:w="90" w:type="dxa"/>
            </w:tcMar>
            <w:vAlign w:val="center"/>
          </w:tcPr>
          <w:p w14:paraId="340028E5" w14:textId="77777777" w:rsidR="00823CD5" w:rsidRDefault="00000000">
            <w:pPr>
              <w:spacing w:after="0" w:line="240" w:lineRule="auto"/>
            </w:pPr>
            <w:r>
              <w:rPr>
                <w:rFonts w:cs="Arial"/>
                <w:color w:val="34444B"/>
                <w:sz w:val="14"/>
              </w:rPr>
              <w:t>sprotno preverjanje in opisna povratna informacija</w:t>
            </w:r>
          </w:p>
        </w:tc>
      </w:tr>
      <w:tr w:rsidR="00EB039E" w14:paraId="3684296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206D070" w14:textId="77777777" w:rsidR="00EB039E" w:rsidRDefault="00000000" w:rsidP="000C5150">
            <w:pPr>
              <w:spacing w:after="16" w:line="240" w:lineRule="auto"/>
            </w:pPr>
            <w:r>
              <w:rPr>
                <w:b/>
                <w:color w:val="8A5A35"/>
                <w:sz w:val="14"/>
              </w:rPr>
              <w:t>19. teden</w:t>
            </w:r>
            <w:r>
              <w:rPr>
                <w:b/>
                <w:color w:val="8A5A35"/>
                <w:sz w:val="14"/>
              </w:rPr>
              <w:br/>
              <w:t>18.–22. 1.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A772352" w14:textId="77777777" w:rsidR="00EB039E" w:rsidRDefault="00000000" w:rsidP="005D709D">
            <w:pPr>
              <w:spacing w:after="16" w:line="240" w:lineRule="auto"/>
              <w:jc w:val="both"/>
            </w:pPr>
            <w:r>
              <w:rPr>
                <w:color w:val="203038"/>
                <w:sz w:val="13"/>
              </w:rPr>
              <w:t>ZIMA, SNOVI IN POJAVI</w:t>
            </w:r>
            <w:r>
              <w:rPr>
                <w:color w:val="203038"/>
                <w:sz w:val="13"/>
              </w:rPr>
              <w:br/>
              <w:t>»Zlata ptica« – slovenska ljudska pravljica</w:t>
            </w:r>
            <w:r>
              <w:rPr>
                <w:color w:val="203038"/>
                <w:sz w:val="13"/>
              </w:rPr>
              <w:br/>
              <w:t>Motiv: svetloba, zvok, barva in pravljično iskanje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792B0F7" w14:textId="77777777" w:rsidR="00EB039E" w:rsidRDefault="00000000" w:rsidP="005D709D">
            <w:pPr>
              <w:spacing w:after="16" w:line="240" w:lineRule="auto"/>
              <w:jc w:val="both"/>
            </w:pPr>
            <w:r>
              <w:rPr>
                <w:b/>
                <w:color w:val="203038"/>
                <w:sz w:val="13"/>
              </w:rPr>
              <w:t>MERJENJE PROSTORNINE</w:t>
            </w:r>
            <w:r>
              <w:rPr>
                <w:b/>
                <w:color w:val="203038"/>
                <w:sz w:val="13"/>
              </w:rPr>
              <w:br/>
              <w:t>Tematska povezava: meri prostornino in primerja posode iz pravljične naloge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19BEC12" w14:textId="77777777" w:rsidR="00EB039E" w:rsidRDefault="00000000" w:rsidP="005D709D">
            <w:pPr>
              <w:pStyle w:val="Oznaenseznam"/>
              <w:spacing w:after="16" w:line="235" w:lineRule="auto"/>
              <w:ind w:left="160" w:hanging="100"/>
              <w:jc w:val="both"/>
            </w:pPr>
            <w:r>
              <w:rPr>
                <w:color w:val="203038"/>
                <w:sz w:val="14"/>
              </w:rPr>
              <w:t>primerja prostornine</w:t>
            </w:r>
          </w:p>
          <w:p w14:paraId="55BC1713" w14:textId="77777777" w:rsidR="00EB039E" w:rsidRDefault="00000000" w:rsidP="005D709D">
            <w:pPr>
              <w:pStyle w:val="Oznaenseznam"/>
              <w:spacing w:after="16" w:line="235" w:lineRule="auto"/>
              <w:ind w:left="160" w:hanging="100"/>
              <w:jc w:val="both"/>
            </w:pPr>
            <w:r>
              <w:rPr>
                <w:color w:val="203038"/>
                <w:sz w:val="14"/>
              </w:rPr>
              <w:t>meri z nestandardno enoto</w:t>
            </w:r>
          </w:p>
          <w:p w14:paraId="2BCE1802" w14:textId="77777777" w:rsidR="00EB039E" w:rsidRDefault="00000000" w:rsidP="005D709D">
            <w:pPr>
              <w:pStyle w:val="Oznaenseznam"/>
              <w:spacing w:after="16" w:line="235" w:lineRule="auto"/>
              <w:ind w:left="160" w:hanging="100"/>
              <w:jc w:val="both"/>
            </w:pPr>
            <w:r>
              <w:rPr>
                <w:color w:val="203038"/>
                <w:sz w:val="14"/>
              </w:rPr>
              <w:t>rezultat predstavi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C7BDD72"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6EB1449"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376255D" w14:textId="77777777" w:rsidR="00EB039E" w:rsidRDefault="00000000" w:rsidP="005D709D">
            <w:pPr>
              <w:spacing w:after="16" w:line="240" w:lineRule="auto"/>
              <w:jc w:val="both"/>
            </w:pPr>
            <w:r>
              <w:rPr>
                <w:color w:val="203038"/>
                <w:sz w:val="13"/>
              </w:rPr>
              <w:t>sprotno preverjanje in opisna povratna informacija</w:t>
            </w:r>
          </w:p>
        </w:tc>
      </w:tr>
      <w:tr w:rsidR="00EB039E" w14:paraId="33633F0D"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734BB8C" w14:textId="77777777" w:rsidR="00EB039E" w:rsidRDefault="00000000" w:rsidP="000C5150">
            <w:pPr>
              <w:spacing w:after="16" w:line="240" w:lineRule="auto"/>
            </w:pPr>
            <w:r>
              <w:rPr>
                <w:b/>
                <w:color w:val="8A5A35"/>
                <w:sz w:val="14"/>
              </w:rPr>
              <w:t>20. teden</w:t>
            </w:r>
            <w:r>
              <w:rPr>
                <w:b/>
                <w:color w:val="8A5A35"/>
                <w:sz w:val="14"/>
              </w:rPr>
              <w:br/>
              <w:t>25.–29. 1.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D0B91A6" w14:textId="77777777" w:rsidR="00EB039E" w:rsidRDefault="00000000" w:rsidP="005D709D">
            <w:pPr>
              <w:spacing w:after="16" w:line="240" w:lineRule="auto"/>
              <w:jc w:val="both"/>
            </w:pPr>
            <w:r>
              <w:rPr>
                <w:color w:val="203038"/>
                <w:sz w:val="13"/>
              </w:rPr>
              <w:t>ZIMA, SNOVI IN POJAVI</w:t>
            </w:r>
            <w:r>
              <w:rPr>
                <w:color w:val="203038"/>
                <w:sz w:val="13"/>
              </w:rPr>
              <w:br/>
              <w:t>»Klobuk gospoda Konstantina« – Peter Svetina</w:t>
            </w:r>
            <w:r>
              <w:rPr>
                <w:color w:val="203038"/>
                <w:sz w:val="13"/>
              </w:rPr>
              <w:br/>
              <w:t>Motiv: predmet, material, načrtovanje in ustvarjalno reševanje težav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FDF5218" w14:textId="77777777" w:rsidR="00EB039E" w:rsidRDefault="00000000" w:rsidP="005D709D">
            <w:pPr>
              <w:spacing w:after="16" w:line="240" w:lineRule="auto"/>
              <w:jc w:val="both"/>
            </w:pPr>
            <w:r>
              <w:rPr>
                <w:b/>
                <w:color w:val="203038"/>
                <w:sz w:val="13"/>
              </w:rPr>
              <w:t>PODATKI</w:t>
            </w:r>
            <w:r>
              <w:rPr>
                <w:b/>
                <w:color w:val="203038"/>
                <w:sz w:val="13"/>
              </w:rPr>
              <w:br/>
              <w:t>Tematska povezava: zbira podatke o klobukih ter izdela preprost prikaz</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55D0C75" w14:textId="77777777" w:rsidR="00EB039E" w:rsidRDefault="00000000" w:rsidP="005D709D">
            <w:pPr>
              <w:pStyle w:val="Oznaenseznam"/>
              <w:spacing w:after="16" w:line="235" w:lineRule="auto"/>
              <w:ind w:left="160" w:hanging="100"/>
              <w:jc w:val="both"/>
            </w:pPr>
            <w:r>
              <w:rPr>
                <w:color w:val="203038"/>
                <w:sz w:val="14"/>
              </w:rPr>
              <w:t>zbira podatke</w:t>
            </w:r>
          </w:p>
          <w:p w14:paraId="5DB39EA6" w14:textId="77777777" w:rsidR="00EB039E" w:rsidRDefault="00000000" w:rsidP="005D709D">
            <w:pPr>
              <w:pStyle w:val="Oznaenseznam"/>
              <w:spacing w:after="16" w:line="235" w:lineRule="auto"/>
              <w:ind w:left="160" w:hanging="100"/>
              <w:jc w:val="both"/>
            </w:pPr>
            <w:r>
              <w:rPr>
                <w:color w:val="203038"/>
                <w:sz w:val="14"/>
              </w:rPr>
              <w:t>bere figurni prikaz ali preprosto preglednico</w:t>
            </w:r>
          </w:p>
          <w:p w14:paraId="4EDA1E58" w14:textId="77777777" w:rsidR="00EB039E" w:rsidRDefault="00000000" w:rsidP="005D709D">
            <w:pPr>
              <w:pStyle w:val="Oznaenseznam"/>
              <w:spacing w:after="16" w:line="235" w:lineRule="auto"/>
              <w:ind w:left="160" w:hanging="100"/>
              <w:jc w:val="both"/>
            </w:pPr>
            <w:r>
              <w:rPr>
                <w:color w:val="203038"/>
                <w:sz w:val="14"/>
              </w:rPr>
              <w:t>podatke predstavi v vrsticah ali stolpcih</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0CB0038" w14:textId="77777777" w:rsidR="00EB039E" w:rsidRDefault="00000000" w:rsidP="005D709D">
            <w:pPr>
              <w:spacing w:after="16" w:line="240" w:lineRule="auto"/>
              <w:jc w:val="both"/>
            </w:pPr>
            <w:r>
              <w:rPr>
                <w:b/>
                <w:color w:val="8A5A3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6D42D8D"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4E43F75" w14:textId="417A2B61" w:rsidR="00EB039E" w:rsidRDefault="00000000" w:rsidP="005D709D">
            <w:pPr>
              <w:spacing w:after="16" w:line="240" w:lineRule="auto"/>
              <w:jc w:val="both"/>
            </w:pPr>
            <w:r>
              <w:rPr>
                <w:color w:val="203038"/>
                <w:sz w:val="13"/>
              </w:rPr>
              <w:t xml:space="preserve">NARAVOSLOVNI DAN </w:t>
            </w:r>
          </w:p>
        </w:tc>
      </w:tr>
      <w:tr w:rsidR="00EB039E" w14:paraId="789BBE6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1769D82" w14:textId="77777777" w:rsidR="00EB039E" w:rsidRDefault="00000000" w:rsidP="000C5150">
            <w:pPr>
              <w:spacing w:after="16" w:line="240" w:lineRule="auto"/>
            </w:pPr>
            <w:r>
              <w:rPr>
                <w:b/>
                <w:color w:val="8A5A35"/>
                <w:sz w:val="14"/>
              </w:rPr>
              <w:t>21. teden</w:t>
            </w:r>
            <w:r>
              <w:rPr>
                <w:b/>
                <w:color w:val="8A5A35"/>
                <w:sz w:val="14"/>
              </w:rPr>
              <w:br/>
              <w:t>1.–5. 2.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E853827" w14:textId="77777777" w:rsidR="00EB039E" w:rsidRDefault="00000000" w:rsidP="005D709D">
            <w:pPr>
              <w:spacing w:after="16" w:line="240" w:lineRule="auto"/>
              <w:jc w:val="both"/>
            </w:pPr>
            <w:r>
              <w:rPr>
                <w:color w:val="203038"/>
                <w:sz w:val="13"/>
              </w:rPr>
              <w:t>NEKOČ IN DANES – ČAS IN DEDIŠČINA</w:t>
            </w:r>
            <w:r>
              <w:rPr>
                <w:color w:val="203038"/>
                <w:sz w:val="13"/>
              </w:rPr>
              <w:br/>
              <w:t>»Janček Ježek« – slovenska ljudska pravljica</w:t>
            </w:r>
            <w:r>
              <w:rPr>
                <w:color w:val="203038"/>
                <w:sz w:val="13"/>
              </w:rPr>
              <w:br/>
              <w:t>Motiv: nekoč in danes, časovno zaporedje in ljudsko izročilo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7C8054A" w14:textId="77777777" w:rsidR="00EB039E" w:rsidRDefault="00000000" w:rsidP="005D709D">
            <w:pPr>
              <w:spacing w:after="16" w:line="240" w:lineRule="auto"/>
              <w:jc w:val="both"/>
            </w:pPr>
            <w:r>
              <w:rPr>
                <w:b/>
                <w:color w:val="203038"/>
                <w:sz w:val="13"/>
              </w:rPr>
              <w:t>MERJENJE ČASA</w:t>
            </w:r>
            <w:r>
              <w:rPr>
                <w:b/>
                <w:color w:val="203038"/>
                <w:sz w:val="13"/>
              </w:rPr>
              <w:br/>
              <w:t>Tematska povezava: ureja dogodke po trajanju in bere preprost urnik</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F7FB402" w14:textId="77777777" w:rsidR="00EB039E" w:rsidRDefault="00000000" w:rsidP="005D709D">
            <w:pPr>
              <w:pStyle w:val="Oznaenseznam"/>
              <w:spacing w:after="16" w:line="235" w:lineRule="auto"/>
              <w:ind w:left="160" w:hanging="100"/>
              <w:jc w:val="both"/>
            </w:pPr>
            <w:r>
              <w:rPr>
                <w:color w:val="203038"/>
                <w:sz w:val="14"/>
              </w:rPr>
              <w:t>bere preprost urnik</w:t>
            </w:r>
          </w:p>
          <w:p w14:paraId="11299F8C" w14:textId="77777777" w:rsidR="00EB039E" w:rsidRDefault="00000000" w:rsidP="005D709D">
            <w:pPr>
              <w:pStyle w:val="Oznaenseznam"/>
              <w:spacing w:after="16" w:line="235" w:lineRule="auto"/>
              <w:ind w:left="160" w:hanging="100"/>
              <w:jc w:val="both"/>
            </w:pPr>
            <w:r>
              <w:rPr>
                <w:color w:val="203038"/>
                <w:sz w:val="14"/>
              </w:rPr>
              <w:t>primerja trajanje dejavnosti</w:t>
            </w:r>
          </w:p>
          <w:p w14:paraId="04DA8A37" w14:textId="77777777" w:rsidR="00EB039E" w:rsidRDefault="00000000" w:rsidP="005D709D">
            <w:pPr>
              <w:pStyle w:val="Oznaenseznam"/>
              <w:spacing w:after="16" w:line="235" w:lineRule="auto"/>
              <w:ind w:left="160" w:hanging="100"/>
              <w:jc w:val="both"/>
            </w:pPr>
            <w:r>
              <w:rPr>
                <w:color w:val="203038"/>
                <w:sz w:val="14"/>
              </w:rPr>
              <w:t>uredi dogodke po trajanju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EF516FA"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B7F5B19"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FD6A599" w14:textId="77777777" w:rsidR="00EB039E" w:rsidRDefault="00000000" w:rsidP="005D709D">
            <w:pPr>
              <w:spacing w:after="16" w:line="240" w:lineRule="auto"/>
              <w:jc w:val="both"/>
            </w:pPr>
            <w:r>
              <w:rPr>
                <w:color w:val="203038"/>
                <w:sz w:val="13"/>
              </w:rPr>
              <w:t>sprotno preverjanje in opisna povratna informacija</w:t>
            </w:r>
          </w:p>
        </w:tc>
      </w:tr>
      <w:tr w:rsidR="00EB039E" w14:paraId="11DC523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9E4CE90" w14:textId="77777777" w:rsidR="00EB039E" w:rsidRDefault="00000000" w:rsidP="000C5150">
            <w:pPr>
              <w:spacing w:after="16" w:line="240" w:lineRule="auto"/>
            </w:pPr>
            <w:r>
              <w:rPr>
                <w:b/>
                <w:color w:val="8A5A35"/>
                <w:sz w:val="14"/>
              </w:rPr>
              <w:t>22. teden</w:t>
            </w:r>
            <w:r>
              <w:rPr>
                <w:b/>
                <w:color w:val="8A5A35"/>
                <w:sz w:val="14"/>
              </w:rPr>
              <w:br/>
              <w:t>9.–12. 2.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9D52D13" w14:textId="77777777" w:rsidR="00EB039E" w:rsidRDefault="00000000" w:rsidP="005D709D">
            <w:pPr>
              <w:spacing w:after="16" w:line="240" w:lineRule="auto"/>
              <w:jc w:val="both"/>
            </w:pPr>
            <w:r>
              <w:rPr>
                <w:color w:val="203038"/>
                <w:sz w:val="13"/>
              </w:rPr>
              <w:t>NEKOČ IN DANES – ČAS IN DEDIŠČINA</w:t>
            </w:r>
            <w:r>
              <w:rPr>
                <w:color w:val="203038"/>
                <w:sz w:val="13"/>
              </w:rPr>
              <w:br/>
              <w:t>»Ciciban in čebela« – Oton Župančič</w:t>
            </w:r>
            <w:r>
              <w:rPr>
                <w:color w:val="203038"/>
                <w:sz w:val="13"/>
              </w:rPr>
              <w:br/>
              <w:t>Motiv: slovenska poezija, kulturna dediščina in skrb za naravo</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22F05AB" w14:textId="77777777" w:rsidR="00EB039E" w:rsidRDefault="00000000" w:rsidP="005D709D">
            <w:pPr>
              <w:spacing w:after="16" w:line="240" w:lineRule="auto"/>
              <w:jc w:val="both"/>
            </w:pPr>
            <w:r>
              <w:rPr>
                <w:b/>
                <w:color w:val="203038"/>
                <w:sz w:val="13"/>
              </w:rPr>
              <w:t>ZAPOREDJA</w:t>
            </w:r>
            <w:r>
              <w:rPr>
                <w:b/>
                <w:color w:val="203038"/>
                <w:sz w:val="13"/>
              </w:rPr>
              <w:br/>
              <w:t>Tematska povezava: nadaljuje zaporedja s čebeljimi in cvetličnimi motivi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0F9742D" w14:textId="77777777" w:rsidR="00EB039E" w:rsidRDefault="00000000" w:rsidP="005D709D">
            <w:pPr>
              <w:pStyle w:val="Oznaenseznam"/>
              <w:spacing w:after="16" w:line="235" w:lineRule="auto"/>
              <w:ind w:left="160" w:hanging="100"/>
              <w:jc w:val="both"/>
            </w:pPr>
            <w:r>
              <w:rPr>
                <w:color w:val="203038"/>
                <w:sz w:val="14"/>
              </w:rPr>
              <w:t>odkrije pravilo ponavljajočega se zaporedja</w:t>
            </w:r>
          </w:p>
          <w:p w14:paraId="4CEA89FC" w14:textId="77777777" w:rsidR="00EB039E" w:rsidRDefault="00000000" w:rsidP="005D709D">
            <w:pPr>
              <w:pStyle w:val="Oznaenseznam"/>
              <w:spacing w:after="16" w:line="235" w:lineRule="auto"/>
              <w:ind w:left="160" w:hanging="100"/>
              <w:jc w:val="both"/>
            </w:pPr>
            <w:r>
              <w:rPr>
                <w:color w:val="203038"/>
                <w:sz w:val="14"/>
              </w:rPr>
              <w:t>nadaljuje in oblikuje zaporedje</w:t>
            </w:r>
          </w:p>
          <w:p w14:paraId="5CBC65C2" w14:textId="77777777" w:rsidR="00EB039E" w:rsidRDefault="00000000" w:rsidP="005D709D">
            <w:pPr>
              <w:pStyle w:val="Oznaenseznam"/>
              <w:spacing w:after="16" w:line="235" w:lineRule="auto"/>
              <w:ind w:left="160" w:hanging="100"/>
              <w:jc w:val="both"/>
            </w:pPr>
            <w:r>
              <w:rPr>
                <w:color w:val="203038"/>
                <w:sz w:val="14"/>
              </w:rPr>
              <w:t>pojasni pravilo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2989BD1" w14:textId="77777777" w:rsidR="00EB039E" w:rsidRDefault="00000000" w:rsidP="005D709D">
            <w:pPr>
              <w:spacing w:after="16" w:line="240" w:lineRule="auto"/>
              <w:jc w:val="both"/>
            </w:pPr>
            <w:r>
              <w:rPr>
                <w:b/>
                <w:color w:val="8A5A3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39E80AE"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2BB98A9" w14:textId="06DF01B5" w:rsidR="00EB039E" w:rsidRDefault="00000000" w:rsidP="005D709D">
            <w:pPr>
              <w:spacing w:after="16" w:line="240" w:lineRule="auto"/>
              <w:jc w:val="both"/>
            </w:pPr>
            <w:r>
              <w:rPr>
                <w:color w:val="203038"/>
                <w:sz w:val="13"/>
              </w:rPr>
              <w:t xml:space="preserve">KULTURNI DAN </w:t>
            </w:r>
          </w:p>
        </w:tc>
      </w:tr>
      <w:tr w:rsidR="00EB039E" w14:paraId="3F08AC7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4C4A6151" w14:textId="77777777" w:rsidR="00EB039E" w:rsidRDefault="00000000" w:rsidP="000C5150">
            <w:pPr>
              <w:spacing w:after="16" w:line="240" w:lineRule="auto"/>
            </w:pPr>
            <w:r>
              <w:rPr>
                <w:b/>
                <w:color w:val="8A5A35"/>
                <w:sz w:val="14"/>
              </w:rPr>
              <w:lastRenderedPageBreak/>
              <w:t>23. teden</w:t>
            </w:r>
            <w:r>
              <w:rPr>
                <w:b/>
                <w:color w:val="8A5A35"/>
                <w:sz w:val="14"/>
              </w:rPr>
              <w:br/>
              <w:t>15.–19. 2. 2027</w:t>
            </w:r>
          </w:p>
        </w:tc>
        <w:tc>
          <w:tcPr>
            <w:tcW w:w="23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5C8444C1" w14:textId="77777777" w:rsidR="00EB039E" w:rsidRDefault="00000000" w:rsidP="005D709D">
            <w:pPr>
              <w:spacing w:after="16" w:line="240" w:lineRule="auto"/>
              <w:jc w:val="both"/>
            </w:pPr>
            <w:r>
              <w:rPr>
                <w:color w:val="203038"/>
                <w:sz w:val="13"/>
              </w:rPr>
              <w:t>NEKOČ IN DANES – ČAS IN DEDIŠČINA</w:t>
            </w:r>
            <w:r>
              <w:rPr>
                <w:color w:val="203038"/>
                <w:sz w:val="13"/>
              </w:rPr>
              <w:br/>
              <w:t>»Mojca Pokrajculja« – slovenska ljudska pravljica</w:t>
            </w:r>
            <w:r>
              <w:rPr>
                <w:color w:val="203038"/>
                <w:sz w:val="13"/>
              </w:rPr>
              <w:br/>
              <w:t>Motiv: stari predmeti, skupno bivanje in ustno izročilo</w:t>
            </w:r>
          </w:p>
        </w:tc>
        <w:tc>
          <w:tcPr>
            <w:tcW w:w="18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594E8245" w14:textId="77777777" w:rsidR="00823CD5" w:rsidRDefault="00000000">
            <w:pPr>
              <w:spacing w:after="0" w:line="240" w:lineRule="auto"/>
            </w:pPr>
            <w:r>
              <w:rPr>
                <w:rFonts w:cs="Arial"/>
                <w:b/>
                <w:color w:val="34444B"/>
                <w:sz w:val="14"/>
              </w:rPr>
              <w:t>KAJ ŽE ZNAM</w:t>
            </w:r>
          </w:p>
          <w:p w14:paraId="33E868F5" w14:textId="77777777" w:rsidR="00823CD5" w:rsidRDefault="00000000">
            <w:pPr>
              <w:spacing w:after="0" w:line="240" w:lineRule="auto"/>
            </w:pPr>
            <w:r>
              <w:rPr>
                <w:rFonts w:cs="Arial"/>
                <w:b/>
                <w:color w:val="34444B"/>
                <w:sz w:val="14"/>
              </w:rPr>
              <w:t>Pisno ocenjevanje in analiza: števila in računanje do 10</w:t>
            </w:r>
          </w:p>
        </w:tc>
        <w:tc>
          <w:tcPr>
            <w:tcW w:w="40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760F5B50" w14:textId="77777777" w:rsidR="00823CD5" w:rsidRDefault="00000000">
            <w:pPr>
              <w:pStyle w:val="Oznaenseznam"/>
              <w:spacing w:after="0" w:line="240" w:lineRule="auto"/>
            </w:pPr>
            <w:r>
              <w:rPr>
                <w:rFonts w:cs="Arial"/>
                <w:color w:val="34444B"/>
                <w:sz w:val="14"/>
              </w:rPr>
              <w:t>šteje, bere, zapiše, primerja in uredi števila do 10</w:t>
            </w:r>
          </w:p>
          <w:p w14:paraId="462F03DF" w14:textId="77777777" w:rsidR="00823CD5" w:rsidRDefault="00000000">
            <w:pPr>
              <w:pStyle w:val="Oznaenseznam"/>
              <w:spacing w:after="0" w:line="240" w:lineRule="auto"/>
            </w:pPr>
            <w:r>
              <w:rPr>
                <w:rFonts w:cs="Arial"/>
                <w:color w:val="34444B"/>
                <w:sz w:val="14"/>
              </w:rPr>
              <w:t>določi predhodnika in naslednika</w:t>
            </w:r>
          </w:p>
          <w:p w14:paraId="14B46CF0" w14:textId="77777777" w:rsidR="00823CD5" w:rsidRDefault="00000000">
            <w:pPr>
              <w:pStyle w:val="Oznaenseznam"/>
              <w:spacing w:after="0" w:line="240" w:lineRule="auto"/>
            </w:pPr>
            <w:r>
              <w:rPr>
                <w:rFonts w:cs="Arial"/>
                <w:color w:val="34444B"/>
                <w:sz w:val="14"/>
              </w:rPr>
              <w:t>sešteva in odšteva do 10 ter reši preprosto problemsko nalogo</w:t>
            </w:r>
          </w:p>
        </w:tc>
        <w:tc>
          <w:tcPr>
            <w:tcW w:w="6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68C3EE61" w14:textId="77777777" w:rsidR="00EB039E" w:rsidRDefault="00000000" w:rsidP="005D709D">
            <w:pPr>
              <w:spacing w:after="16" w:line="240" w:lineRule="auto"/>
              <w:jc w:val="both"/>
            </w:pPr>
            <w:r>
              <w:rPr>
                <w:b/>
                <w:color w:val="8A5A3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3F9CEC1C"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021AC518" w14:textId="77777777" w:rsidR="00823CD5" w:rsidRDefault="00000000">
            <w:pPr>
              <w:spacing w:after="0" w:line="240" w:lineRule="auto"/>
            </w:pPr>
            <w:r>
              <w:rPr>
                <w:rFonts w:cs="Arial"/>
                <w:b/>
                <w:color w:val="95633A"/>
                <w:sz w:val="14"/>
              </w:rPr>
              <w:t>OCENJEVANJE 3 – PISNO: števila 0–10, odnosi med števili, računanje in problemska naloga; analiza dosežkov</w:t>
            </w:r>
          </w:p>
          <w:p w14:paraId="5807D1CE" w14:textId="5EF74657" w:rsidR="00823CD5" w:rsidRDefault="00823CD5">
            <w:pPr>
              <w:spacing w:before="40" w:after="0" w:line="240" w:lineRule="auto"/>
            </w:pPr>
          </w:p>
        </w:tc>
      </w:tr>
      <w:tr w:rsidR="00EB039E" w14:paraId="66014F4D"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ACE5AC1" w14:textId="77777777" w:rsidR="00EB039E" w:rsidRDefault="00000000" w:rsidP="000C5150">
            <w:pPr>
              <w:spacing w:after="16" w:line="240" w:lineRule="auto"/>
            </w:pPr>
            <w:r>
              <w:rPr>
                <w:b/>
                <w:color w:val="8A5A35"/>
                <w:sz w:val="14"/>
              </w:rPr>
              <w:t>24. teden</w:t>
            </w:r>
            <w:r>
              <w:rPr>
                <w:b/>
                <w:color w:val="8A5A35"/>
                <w:sz w:val="14"/>
              </w:rPr>
              <w:br/>
              <w:t>1.–5. 3.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97C770D" w14:textId="77777777" w:rsidR="00EB039E" w:rsidRDefault="00000000" w:rsidP="005D709D">
            <w:pPr>
              <w:spacing w:after="16" w:line="240" w:lineRule="auto"/>
              <w:jc w:val="both"/>
            </w:pPr>
            <w:r>
              <w:rPr>
                <w:color w:val="203038"/>
                <w:sz w:val="13"/>
              </w:rPr>
              <w:t>ŽIVIM ZDRAVO – JAZ IN DOBRO POČUTJE</w:t>
            </w:r>
            <w:r>
              <w:rPr>
                <w:color w:val="203038"/>
                <w:sz w:val="13"/>
              </w:rPr>
              <w:br/>
              <w:t>»Sapramiška« – Svetlana Makarovič</w:t>
            </w:r>
            <w:r>
              <w:rPr>
                <w:color w:val="203038"/>
                <w:sz w:val="13"/>
              </w:rPr>
              <w:br/>
              <w:t>Motiv: telo, zobje, čutila, pomoč in vztrajnost</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6F01EDD" w14:textId="77777777" w:rsidR="00EB039E" w:rsidRDefault="00000000" w:rsidP="005D709D">
            <w:pPr>
              <w:spacing w:after="16" w:line="240" w:lineRule="auto"/>
              <w:jc w:val="both"/>
            </w:pPr>
            <w:r>
              <w:rPr>
                <w:b/>
                <w:color w:val="203038"/>
                <w:sz w:val="13"/>
              </w:rPr>
              <w:t>ŠTEVILA DO 20</w:t>
            </w:r>
            <w:r>
              <w:rPr>
                <w:b/>
                <w:color w:val="203038"/>
                <w:sz w:val="13"/>
              </w:rPr>
              <w:br/>
              <w:t>Tematska povezava: šteje do 20 ter primerja orehe in druge konkretne predmete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4DCE8C4" w14:textId="77777777" w:rsidR="00EB039E" w:rsidRDefault="00000000" w:rsidP="005D709D">
            <w:pPr>
              <w:pStyle w:val="Oznaenseznam"/>
              <w:spacing w:after="16" w:line="235" w:lineRule="auto"/>
              <w:ind w:left="160" w:hanging="100"/>
              <w:jc w:val="both"/>
            </w:pPr>
            <w:r>
              <w:rPr>
                <w:color w:val="203038"/>
                <w:sz w:val="14"/>
              </w:rPr>
              <w:t>šteje in predstavi števila</w:t>
            </w:r>
          </w:p>
          <w:p w14:paraId="49DA70EF" w14:textId="77777777" w:rsidR="00EB039E" w:rsidRDefault="00000000" w:rsidP="005D709D">
            <w:pPr>
              <w:pStyle w:val="Oznaenseznam"/>
              <w:spacing w:after="16" w:line="235" w:lineRule="auto"/>
              <w:ind w:left="160" w:hanging="100"/>
              <w:jc w:val="both"/>
            </w:pPr>
            <w:r>
              <w:rPr>
                <w:color w:val="203038"/>
                <w:sz w:val="14"/>
              </w:rPr>
              <w:t>bere in zapisuje števila 0–20</w:t>
            </w:r>
          </w:p>
          <w:p w14:paraId="5C2B5079" w14:textId="77777777" w:rsidR="00EB039E" w:rsidRDefault="00000000" w:rsidP="005D709D">
            <w:pPr>
              <w:pStyle w:val="Oznaenseznam"/>
              <w:spacing w:after="16" w:line="235" w:lineRule="auto"/>
              <w:ind w:left="160" w:hanging="100"/>
              <w:jc w:val="both"/>
            </w:pPr>
            <w:r>
              <w:rPr>
                <w:color w:val="203038"/>
                <w:sz w:val="14"/>
              </w:rPr>
              <w:t>primerja in ureja</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4BB0F06"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73BFD39"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36E3557" w14:textId="77777777" w:rsidR="00EB039E" w:rsidRDefault="00000000" w:rsidP="005D709D">
            <w:pPr>
              <w:spacing w:after="16" w:line="240" w:lineRule="auto"/>
              <w:jc w:val="both"/>
            </w:pPr>
            <w:r>
              <w:rPr>
                <w:color w:val="203038"/>
                <w:sz w:val="13"/>
              </w:rPr>
              <w:t>sprotno preverjanje in opisna povratna informacija</w:t>
            </w:r>
          </w:p>
        </w:tc>
      </w:tr>
      <w:tr w:rsidR="00EB039E" w14:paraId="24FA1F9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B4C312F" w14:textId="77777777" w:rsidR="00EB039E" w:rsidRDefault="00000000" w:rsidP="000C5150">
            <w:pPr>
              <w:spacing w:after="16" w:line="240" w:lineRule="auto"/>
            </w:pPr>
            <w:r>
              <w:rPr>
                <w:b/>
                <w:color w:val="8A5A35"/>
                <w:sz w:val="14"/>
              </w:rPr>
              <w:t>25. teden</w:t>
            </w:r>
            <w:r>
              <w:rPr>
                <w:b/>
                <w:color w:val="8A5A35"/>
                <w:sz w:val="14"/>
              </w:rPr>
              <w:br/>
              <w:t>8.–12. 3.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507CDB7" w14:textId="77777777" w:rsidR="00EB039E" w:rsidRDefault="00000000" w:rsidP="005D709D">
            <w:pPr>
              <w:spacing w:after="16" w:line="240" w:lineRule="auto"/>
              <w:jc w:val="both"/>
            </w:pPr>
            <w:r>
              <w:rPr>
                <w:color w:val="203038"/>
                <w:sz w:val="13"/>
              </w:rPr>
              <w:t>ŽIVIM ZDRAVO – JAZ IN DOBRO POČUTJE</w:t>
            </w:r>
            <w:r>
              <w:rPr>
                <w:color w:val="203038"/>
                <w:sz w:val="13"/>
              </w:rPr>
              <w:br/>
              <w:t>»Mislice« – Feri Lainšček</w:t>
            </w:r>
            <w:r>
              <w:rPr>
                <w:color w:val="203038"/>
                <w:sz w:val="13"/>
              </w:rPr>
              <w:br/>
              <w:t>Motiv: čustva, misli, zdrave navade in notranji svet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76B9FB3" w14:textId="77777777" w:rsidR="00EB039E" w:rsidRDefault="00000000" w:rsidP="005D709D">
            <w:pPr>
              <w:spacing w:after="16" w:line="240" w:lineRule="auto"/>
              <w:jc w:val="both"/>
            </w:pPr>
            <w:r>
              <w:rPr>
                <w:b/>
                <w:color w:val="203038"/>
                <w:sz w:val="13"/>
              </w:rPr>
              <w:t>PREDHODNIK IN NASLEDNIK</w:t>
            </w:r>
            <w:r>
              <w:rPr>
                <w:b/>
                <w:color w:val="203038"/>
                <w:sz w:val="13"/>
              </w:rPr>
              <w:br/>
              <w:t>Tematska povezava: uporablja številski trak za zaporedje dnevnih dejavnosti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6DA750A" w14:textId="77777777" w:rsidR="00EB039E" w:rsidRDefault="00000000" w:rsidP="005D709D">
            <w:pPr>
              <w:pStyle w:val="Oznaenseznam"/>
              <w:spacing w:after="16" w:line="235" w:lineRule="auto"/>
              <w:ind w:left="160" w:hanging="100"/>
              <w:jc w:val="both"/>
            </w:pPr>
            <w:r>
              <w:rPr>
                <w:color w:val="203038"/>
                <w:sz w:val="14"/>
              </w:rPr>
              <w:t>določa sosednja števila do 20</w:t>
            </w:r>
          </w:p>
          <w:p w14:paraId="25C8C066" w14:textId="77777777" w:rsidR="00EB039E" w:rsidRDefault="00000000" w:rsidP="005D709D">
            <w:pPr>
              <w:pStyle w:val="Oznaenseznam"/>
              <w:spacing w:after="16" w:line="235" w:lineRule="auto"/>
              <w:ind w:left="160" w:hanging="100"/>
              <w:jc w:val="both"/>
            </w:pPr>
            <w:r>
              <w:rPr>
                <w:color w:val="203038"/>
                <w:sz w:val="14"/>
              </w:rPr>
              <w:t>uporablja številski trak</w:t>
            </w:r>
          </w:p>
          <w:p w14:paraId="2189D2A3" w14:textId="77777777" w:rsidR="00EB039E" w:rsidRDefault="00000000" w:rsidP="005D709D">
            <w:pPr>
              <w:pStyle w:val="Oznaenseznam"/>
              <w:spacing w:after="16" w:line="235" w:lineRule="auto"/>
              <w:ind w:left="160" w:hanging="100"/>
              <w:jc w:val="both"/>
            </w:pPr>
            <w:r>
              <w:rPr>
                <w:color w:val="203038"/>
                <w:sz w:val="14"/>
              </w:rPr>
              <w:t>pojasni lego števila</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F6278ED"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FC60167"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A309613" w14:textId="77777777" w:rsidR="00EB039E" w:rsidRDefault="00000000" w:rsidP="005D709D">
            <w:pPr>
              <w:spacing w:after="16" w:line="240" w:lineRule="auto"/>
              <w:jc w:val="both"/>
            </w:pPr>
            <w:r>
              <w:rPr>
                <w:color w:val="203038"/>
                <w:sz w:val="13"/>
              </w:rPr>
              <w:t>sprotno preverjanje in opisna povratna informacija</w:t>
            </w:r>
          </w:p>
        </w:tc>
      </w:tr>
      <w:tr w:rsidR="00EB039E" w14:paraId="0B5B509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A9A7850" w14:textId="77777777" w:rsidR="00EB039E" w:rsidRDefault="00000000" w:rsidP="000C5150">
            <w:pPr>
              <w:spacing w:after="16" w:line="240" w:lineRule="auto"/>
            </w:pPr>
            <w:r>
              <w:rPr>
                <w:b/>
                <w:color w:val="8A5A35"/>
                <w:sz w:val="14"/>
              </w:rPr>
              <w:t>26. teden</w:t>
            </w:r>
            <w:r>
              <w:rPr>
                <w:b/>
                <w:color w:val="8A5A35"/>
                <w:sz w:val="14"/>
              </w:rPr>
              <w:br/>
              <w:t>15.–19. 3.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3065F18" w14:textId="77777777" w:rsidR="00EB039E" w:rsidRDefault="00000000" w:rsidP="005D709D">
            <w:pPr>
              <w:spacing w:after="16" w:line="240" w:lineRule="auto"/>
              <w:jc w:val="both"/>
            </w:pPr>
            <w:r>
              <w:rPr>
                <w:color w:val="203038"/>
                <w:sz w:val="13"/>
              </w:rPr>
              <w:t>ŽIVIM ZDRAVO – JAZ IN DOBRO POČUTJE</w:t>
            </w:r>
            <w:r>
              <w:rPr>
                <w:color w:val="203038"/>
                <w:sz w:val="13"/>
              </w:rPr>
              <w:br/>
              <w:t>»Žabji kralj« – brata Grimm</w:t>
            </w:r>
            <w:r>
              <w:rPr>
                <w:color w:val="203038"/>
                <w:sz w:val="13"/>
              </w:rPr>
              <w:br/>
              <w:t>Motiv: obljuba, pomoč, občutki in sprememba</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67AE0E1" w14:textId="77777777" w:rsidR="00EB039E" w:rsidRDefault="00000000" w:rsidP="005D709D">
            <w:pPr>
              <w:spacing w:after="16" w:line="240" w:lineRule="auto"/>
              <w:jc w:val="both"/>
            </w:pPr>
            <w:r>
              <w:rPr>
                <w:b/>
                <w:color w:val="203038"/>
                <w:sz w:val="13"/>
              </w:rPr>
              <w:t>MERJENJE MASE IN PROSTORNINE</w:t>
            </w:r>
            <w:r>
              <w:rPr>
                <w:b/>
                <w:color w:val="203038"/>
                <w:sz w:val="13"/>
              </w:rPr>
              <w:br/>
              <w:t>Tematska povezava: primerja maso in prostornino predmetov ob vodnjaku</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311E451" w14:textId="77777777" w:rsidR="00EB039E" w:rsidRDefault="00000000" w:rsidP="005D709D">
            <w:pPr>
              <w:pStyle w:val="Oznaenseznam"/>
              <w:spacing w:after="16" w:line="235" w:lineRule="auto"/>
              <w:ind w:left="160" w:hanging="100"/>
              <w:jc w:val="both"/>
            </w:pPr>
            <w:r>
              <w:rPr>
                <w:color w:val="203038"/>
                <w:sz w:val="14"/>
              </w:rPr>
              <w:t>primerja in uredi</w:t>
            </w:r>
          </w:p>
          <w:p w14:paraId="7070DA54" w14:textId="77777777" w:rsidR="00EB039E" w:rsidRDefault="00000000" w:rsidP="005D709D">
            <w:pPr>
              <w:pStyle w:val="Oznaenseznam"/>
              <w:spacing w:after="16" w:line="235" w:lineRule="auto"/>
              <w:ind w:left="160" w:hanging="100"/>
              <w:jc w:val="both"/>
            </w:pPr>
            <w:r>
              <w:rPr>
                <w:color w:val="203038"/>
                <w:sz w:val="14"/>
              </w:rPr>
              <w:t>meri z nestandardnimi enotami</w:t>
            </w:r>
          </w:p>
          <w:p w14:paraId="3474BFBA" w14:textId="77777777" w:rsidR="00EB039E" w:rsidRDefault="00000000" w:rsidP="005D709D">
            <w:pPr>
              <w:pStyle w:val="Oznaenseznam"/>
              <w:spacing w:after="16" w:line="235" w:lineRule="auto"/>
              <w:ind w:left="160" w:hanging="100"/>
              <w:jc w:val="both"/>
            </w:pPr>
            <w:r>
              <w:rPr>
                <w:color w:val="203038"/>
                <w:sz w:val="14"/>
              </w:rPr>
              <w:t>zapiše ugotovitev v prikaz</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DEC1C1B"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5FF3A55"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B6DB8E8" w14:textId="77777777" w:rsidR="00EB039E" w:rsidRDefault="00000000" w:rsidP="005D709D">
            <w:pPr>
              <w:spacing w:after="16" w:line="240" w:lineRule="auto"/>
              <w:jc w:val="both"/>
            </w:pPr>
            <w:r>
              <w:rPr>
                <w:color w:val="203038"/>
                <w:sz w:val="13"/>
              </w:rPr>
              <w:t>sprotno preverjanje in opisna povratna informacija</w:t>
            </w:r>
          </w:p>
        </w:tc>
      </w:tr>
      <w:tr w:rsidR="00EB039E" w14:paraId="70D1D1D7"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92F35BA" w14:textId="77777777" w:rsidR="00EB039E" w:rsidRDefault="00000000" w:rsidP="000C5150">
            <w:pPr>
              <w:spacing w:after="16" w:line="240" w:lineRule="auto"/>
            </w:pPr>
            <w:r>
              <w:rPr>
                <w:b/>
                <w:color w:val="8A5A35"/>
                <w:sz w:val="14"/>
              </w:rPr>
              <w:t>27. teden</w:t>
            </w:r>
            <w:r>
              <w:rPr>
                <w:b/>
                <w:color w:val="8A5A35"/>
                <w:sz w:val="14"/>
              </w:rPr>
              <w:br/>
              <w:t>22.–26. 3.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32CF2FE" w14:textId="77777777" w:rsidR="00EB039E" w:rsidRDefault="00000000" w:rsidP="005D709D">
            <w:pPr>
              <w:spacing w:after="16" w:line="240" w:lineRule="auto"/>
              <w:jc w:val="both"/>
            </w:pPr>
            <w:r>
              <w:rPr>
                <w:color w:val="203038"/>
                <w:sz w:val="13"/>
              </w:rPr>
              <w:t>POMLAD, POJAVI IN ŽIVA BITJA</w:t>
            </w:r>
            <w:r>
              <w:rPr>
                <w:color w:val="203038"/>
                <w:sz w:val="13"/>
              </w:rPr>
              <w:br/>
              <w:t>»Majnice: fulaste pesmi« – Tone Pavček</w:t>
            </w:r>
            <w:r>
              <w:rPr>
                <w:color w:val="203038"/>
                <w:sz w:val="13"/>
              </w:rPr>
              <w:br/>
              <w:t>Motiv: pomlad, ritem, igriv jezik in opazovanje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E72CC9E" w14:textId="77777777" w:rsidR="00EB039E" w:rsidRDefault="00000000" w:rsidP="005D709D">
            <w:pPr>
              <w:spacing w:after="16" w:line="240" w:lineRule="auto"/>
              <w:jc w:val="both"/>
            </w:pPr>
            <w:r>
              <w:rPr>
                <w:b/>
                <w:color w:val="203038"/>
                <w:sz w:val="13"/>
              </w:rPr>
              <w:t>TELESA IN LIKI</w:t>
            </w:r>
            <w:r>
              <w:rPr>
                <w:b/>
                <w:color w:val="203038"/>
                <w:sz w:val="13"/>
              </w:rPr>
              <w:br/>
              <w:t>Tematska povezava: razvršča pomladne predmete po geometrijski obliki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520BB23" w14:textId="77777777" w:rsidR="00EB039E" w:rsidRDefault="00000000" w:rsidP="005D709D">
            <w:pPr>
              <w:pStyle w:val="Oznaenseznam"/>
              <w:spacing w:after="16" w:line="235" w:lineRule="auto"/>
              <w:ind w:left="160" w:hanging="100"/>
              <w:jc w:val="both"/>
            </w:pPr>
            <w:r>
              <w:rPr>
                <w:color w:val="203038"/>
                <w:sz w:val="14"/>
              </w:rPr>
              <w:t>razlikuje telo od lika</w:t>
            </w:r>
          </w:p>
          <w:p w14:paraId="03B82395" w14:textId="77777777" w:rsidR="00EB039E" w:rsidRDefault="00000000" w:rsidP="005D709D">
            <w:pPr>
              <w:pStyle w:val="Oznaenseznam"/>
              <w:spacing w:after="16" w:line="235" w:lineRule="auto"/>
              <w:ind w:left="160" w:hanging="100"/>
              <w:jc w:val="both"/>
            </w:pPr>
            <w:r>
              <w:rPr>
                <w:color w:val="203038"/>
                <w:sz w:val="14"/>
              </w:rPr>
              <w:t>razvršča po obliki</w:t>
            </w:r>
          </w:p>
          <w:p w14:paraId="4A39B3F7" w14:textId="77777777" w:rsidR="00EB039E" w:rsidRDefault="00000000" w:rsidP="005D709D">
            <w:pPr>
              <w:pStyle w:val="Oznaenseznam"/>
              <w:spacing w:after="16" w:line="235" w:lineRule="auto"/>
              <w:ind w:left="160" w:hanging="100"/>
              <w:jc w:val="both"/>
            </w:pPr>
            <w:r>
              <w:rPr>
                <w:color w:val="203038"/>
                <w:sz w:val="14"/>
              </w:rPr>
              <w:t>poveže predmet z geometrijsko obliko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2B9E459" w14:textId="77777777" w:rsidR="00EB039E" w:rsidRDefault="00000000" w:rsidP="005D709D">
            <w:pPr>
              <w:spacing w:after="16" w:line="240" w:lineRule="auto"/>
              <w:jc w:val="both"/>
            </w:pPr>
            <w:r>
              <w:rPr>
                <w:b/>
                <w:color w:val="8A5A3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079E719"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83E38FF" w14:textId="561D4B7A" w:rsidR="005D633C" w:rsidRDefault="005D633C" w:rsidP="005D709D">
            <w:pPr>
              <w:spacing w:after="16" w:line="240" w:lineRule="auto"/>
              <w:jc w:val="both"/>
              <w:rPr>
                <w:color w:val="203038"/>
                <w:sz w:val="13"/>
              </w:rPr>
            </w:pPr>
            <w:r>
              <w:rPr>
                <w:rFonts w:cs="Arial"/>
                <w:b/>
                <w:color w:val="95633A"/>
                <w:sz w:val="14"/>
              </w:rPr>
              <w:t>OCENJEVANJE 4 – DRUGE OBLIKE: praktična izvedba, prikaz in ustna razlaga</w:t>
            </w:r>
          </w:p>
          <w:p w14:paraId="6FA38FD5" w14:textId="7A7A1C7F" w:rsidR="00EB039E" w:rsidRDefault="00000000" w:rsidP="005D633C">
            <w:pPr>
              <w:spacing w:after="16" w:line="240" w:lineRule="auto"/>
            </w:pPr>
            <w:r>
              <w:rPr>
                <w:color w:val="203038"/>
                <w:sz w:val="13"/>
              </w:rPr>
              <w:t>NARAVOSLOVNI</w:t>
            </w:r>
            <w:r w:rsidR="005D633C">
              <w:rPr>
                <w:color w:val="203038"/>
                <w:sz w:val="13"/>
              </w:rPr>
              <w:t xml:space="preserve"> </w:t>
            </w:r>
            <w:r>
              <w:rPr>
                <w:color w:val="203038"/>
                <w:sz w:val="13"/>
              </w:rPr>
              <w:t xml:space="preserve">DAN </w:t>
            </w:r>
            <w:r>
              <w:rPr>
                <w:color w:val="203038"/>
                <w:sz w:val="13"/>
              </w:rPr>
              <w:br/>
              <w:t xml:space="preserve">ŠPORTNI DAN </w:t>
            </w:r>
          </w:p>
        </w:tc>
      </w:tr>
      <w:tr w:rsidR="00EB039E" w14:paraId="38997C20"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C6C21DD" w14:textId="77777777" w:rsidR="00EB039E" w:rsidRDefault="00000000" w:rsidP="000C5150">
            <w:pPr>
              <w:spacing w:after="16" w:line="240" w:lineRule="auto"/>
            </w:pPr>
            <w:r>
              <w:rPr>
                <w:b/>
                <w:color w:val="8A5A35"/>
                <w:sz w:val="14"/>
              </w:rPr>
              <w:t>28. teden</w:t>
            </w:r>
            <w:r>
              <w:rPr>
                <w:b/>
                <w:color w:val="8A5A35"/>
                <w:sz w:val="14"/>
              </w:rPr>
              <w:br/>
              <w:t>30. 3.–2. 4.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B5BDF66" w14:textId="77777777" w:rsidR="00EB039E" w:rsidRDefault="00000000" w:rsidP="005D709D">
            <w:pPr>
              <w:spacing w:after="16" w:line="240" w:lineRule="auto"/>
              <w:jc w:val="both"/>
            </w:pPr>
            <w:r>
              <w:rPr>
                <w:color w:val="203038"/>
                <w:sz w:val="13"/>
              </w:rPr>
              <w:t>POMLAD, POJAVI IN ŽIVA BITJA</w:t>
            </w:r>
            <w:r>
              <w:rPr>
                <w:color w:val="203038"/>
                <w:sz w:val="13"/>
              </w:rPr>
              <w:br/>
              <w:t>»Štiri črne mravljice« – Anja Štefan</w:t>
            </w:r>
            <w:r>
              <w:rPr>
                <w:color w:val="203038"/>
                <w:sz w:val="13"/>
              </w:rPr>
              <w:br/>
              <w:t>Motiv: rast, sodelovanje, drobna živa bitja in vzorci</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9603CD" w14:textId="77777777" w:rsidR="00EB039E" w:rsidRDefault="00000000" w:rsidP="005D709D">
            <w:pPr>
              <w:spacing w:after="16" w:line="240" w:lineRule="auto"/>
              <w:jc w:val="both"/>
            </w:pPr>
            <w:r>
              <w:rPr>
                <w:b/>
                <w:color w:val="203038"/>
                <w:sz w:val="13"/>
              </w:rPr>
              <w:t>ČRTE IN LIKI</w:t>
            </w:r>
            <w:r>
              <w:rPr>
                <w:b/>
                <w:color w:val="203038"/>
                <w:sz w:val="13"/>
              </w:rPr>
              <w:br/>
              <w:t>Tematska povezava: sestavlja like in vzorce s štirimi mravljicami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C1CAEB5" w14:textId="77777777" w:rsidR="00EB039E" w:rsidRDefault="00000000" w:rsidP="005D709D">
            <w:pPr>
              <w:pStyle w:val="Oznaenseznam"/>
              <w:spacing w:after="16" w:line="235" w:lineRule="auto"/>
              <w:ind w:left="160" w:hanging="100"/>
              <w:jc w:val="both"/>
            </w:pPr>
            <w:r>
              <w:rPr>
                <w:color w:val="203038"/>
                <w:sz w:val="14"/>
              </w:rPr>
              <w:t>prepozna ravno/krivo ter sklenjeno/nesklenjeno črto</w:t>
            </w:r>
          </w:p>
          <w:p w14:paraId="03672A6D" w14:textId="77777777" w:rsidR="00EB039E" w:rsidRDefault="00000000" w:rsidP="005D709D">
            <w:pPr>
              <w:pStyle w:val="Oznaenseznam"/>
              <w:spacing w:after="16" w:line="235" w:lineRule="auto"/>
              <w:ind w:left="160" w:hanging="100"/>
              <w:jc w:val="both"/>
            </w:pPr>
            <w:r>
              <w:rPr>
                <w:color w:val="203038"/>
                <w:sz w:val="14"/>
              </w:rPr>
              <w:t>nariše črte</w:t>
            </w:r>
          </w:p>
          <w:p w14:paraId="27D354D1" w14:textId="77777777" w:rsidR="00EB039E" w:rsidRDefault="00000000" w:rsidP="005D709D">
            <w:pPr>
              <w:pStyle w:val="Oznaenseznam"/>
              <w:spacing w:after="16" w:line="235" w:lineRule="auto"/>
              <w:ind w:left="160" w:hanging="100"/>
              <w:jc w:val="both"/>
            </w:pPr>
            <w:r>
              <w:rPr>
                <w:color w:val="203038"/>
                <w:sz w:val="14"/>
              </w:rPr>
              <w:t>sestavlja in razstavlja like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16998C2" w14:textId="77777777" w:rsidR="00EB039E" w:rsidRDefault="00000000" w:rsidP="005D709D">
            <w:pPr>
              <w:spacing w:after="16" w:line="240" w:lineRule="auto"/>
              <w:jc w:val="both"/>
            </w:pPr>
            <w:r>
              <w:rPr>
                <w:b/>
                <w:color w:val="8A5A3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B164B93"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15E4568" w14:textId="0146FC78" w:rsidR="00EB039E" w:rsidRDefault="00000000" w:rsidP="005D709D">
            <w:pPr>
              <w:spacing w:after="16" w:line="240" w:lineRule="auto"/>
              <w:jc w:val="both"/>
            </w:pPr>
            <w:r>
              <w:rPr>
                <w:color w:val="203038"/>
                <w:sz w:val="13"/>
              </w:rPr>
              <w:t xml:space="preserve">ŠPORTNI DAN </w:t>
            </w:r>
          </w:p>
        </w:tc>
      </w:tr>
      <w:tr w:rsidR="00EB039E" w14:paraId="6B1EC99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33BAD31" w14:textId="77777777" w:rsidR="00EB039E" w:rsidRDefault="00000000" w:rsidP="000C5150">
            <w:pPr>
              <w:spacing w:after="16" w:line="240" w:lineRule="auto"/>
            </w:pPr>
            <w:r>
              <w:rPr>
                <w:b/>
                <w:color w:val="8A5A35"/>
                <w:sz w:val="14"/>
              </w:rPr>
              <w:t>29. teden</w:t>
            </w:r>
            <w:r>
              <w:rPr>
                <w:b/>
                <w:color w:val="8A5A35"/>
                <w:sz w:val="14"/>
              </w:rPr>
              <w:br/>
              <w:t>5.–9. 4.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3701B46" w14:textId="77777777" w:rsidR="00EB039E" w:rsidRDefault="00000000" w:rsidP="005D709D">
            <w:pPr>
              <w:spacing w:after="16" w:line="240" w:lineRule="auto"/>
              <w:jc w:val="both"/>
            </w:pPr>
            <w:r>
              <w:rPr>
                <w:color w:val="203038"/>
                <w:sz w:val="13"/>
              </w:rPr>
              <w:t>POMLAD, POJAVI IN ŽIVA BITJA</w:t>
            </w:r>
            <w:r>
              <w:rPr>
                <w:color w:val="203038"/>
                <w:sz w:val="13"/>
              </w:rPr>
              <w:br/>
              <w:t>»Živalske novice« – Primož Suhodolčan</w:t>
            </w:r>
            <w:r>
              <w:rPr>
                <w:color w:val="203038"/>
                <w:sz w:val="13"/>
              </w:rPr>
              <w:br/>
              <w:t>Motiv: živali, življenjska okolja in igrivo informacijsko besedilo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ED32A9E" w14:textId="77777777" w:rsidR="00EB039E" w:rsidRDefault="00000000" w:rsidP="005D709D">
            <w:pPr>
              <w:spacing w:after="16" w:line="240" w:lineRule="auto"/>
              <w:jc w:val="both"/>
            </w:pPr>
            <w:r>
              <w:rPr>
                <w:b/>
                <w:color w:val="203038"/>
                <w:sz w:val="13"/>
              </w:rPr>
              <w:t>STATISTIKA</w:t>
            </w:r>
            <w:r>
              <w:rPr>
                <w:b/>
                <w:color w:val="203038"/>
                <w:sz w:val="13"/>
              </w:rPr>
              <w:br/>
              <w:t>Tematska povezava: zbere podatke o živalih ter izdela preprost prikaz</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616AF3C" w14:textId="77777777" w:rsidR="00EB039E" w:rsidRDefault="00000000" w:rsidP="005D709D">
            <w:pPr>
              <w:pStyle w:val="Oznaenseznam"/>
              <w:spacing w:after="16" w:line="235" w:lineRule="auto"/>
              <w:ind w:left="160" w:hanging="100"/>
              <w:jc w:val="both"/>
            </w:pPr>
            <w:r>
              <w:rPr>
                <w:color w:val="203038"/>
                <w:sz w:val="14"/>
              </w:rPr>
              <w:t>zbere podatke o opazovanju</w:t>
            </w:r>
          </w:p>
          <w:p w14:paraId="3F4D87B5" w14:textId="77777777" w:rsidR="00EB039E" w:rsidRDefault="00000000" w:rsidP="005D709D">
            <w:pPr>
              <w:pStyle w:val="Oznaenseznam"/>
              <w:spacing w:after="16" w:line="235" w:lineRule="auto"/>
              <w:ind w:left="160" w:hanging="100"/>
              <w:jc w:val="both"/>
            </w:pPr>
            <w:r>
              <w:rPr>
                <w:color w:val="203038"/>
                <w:sz w:val="14"/>
              </w:rPr>
              <w:t>izdela figurni ali vrstični prikaz</w:t>
            </w:r>
          </w:p>
          <w:p w14:paraId="1C5C0EB6" w14:textId="77777777" w:rsidR="00EB039E" w:rsidRDefault="00000000" w:rsidP="005D709D">
            <w:pPr>
              <w:pStyle w:val="Oznaenseznam"/>
              <w:spacing w:after="16" w:line="235" w:lineRule="auto"/>
              <w:ind w:left="160" w:hanging="100"/>
              <w:jc w:val="both"/>
            </w:pPr>
            <w:r>
              <w:rPr>
                <w:color w:val="203038"/>
                <w:sz w:val="14"/>
              </w:rPr>
              <w:t>bere in primerja podatke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2AD1B6F"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6023776"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E165DF1" w14:textId="77777777" w:rsidR="00823CD5" w:rsidRDefault="00000000">
            <w:pPr>
              <w:spacing w:after="0" w:line="240" w:lineRule="auto"/>
            </w:pPr>
            <w:r>
              <w:rPr>
                <w:rFonts w:cs="Arial"/>
                <w:color w:val="34444B"/>
                <w:sz w:val="14"/>
              </w:rPr>
              <w:t>sprotno preverjanje in opisna povratna informacija</w:t>
            </w:r>
          </w:p>
        </w:tc>
      </w:tr>
      <w:tr w:rsidR="00EB039E" w14:paraId="468C362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7291E3F" w14:textId="77777777" w:rsidR="00EB039E" w:rsidRDefault="00000000" w:rsidP="000C5150">
            <w:pPr>
              <w:spacing w:after="16" w:line="240" w:lineRule="auto"/>
            </w:pPr>
            <w:r>
              <w:rPr>
                <w:b/>
                <w:color w:val="8A5A35"/>
                <w:sz w:val="14"/>
              </w:rPr>
              <w:t>30. teden</w:t>
            </w:r>
            <w:r>
              <w:rPr>
                <w:b/>
                <w:color w:val="8A5A35"/>
                <w:sz w:val="14"/>
              </w:rPr>
              <w:br/>
              <w:t>12.–16. 4.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F7A0FC2" w14:textId="77777777" w:rsidR="00EB039E" w:rsidRDefault="00000000" w:rsidP="005D709D">
            <w:pPr>
              <w:spacing w:after="16" w:line="240" w:lineRule="auto"/>
              <w:jc w:val="both"/>
            </w:pPr>
            <w:r>
              <w:rPr>
                <w:color w:val="203038"/>
                <w:sz w:val="13"/>
              </w:rPr>
              <w:t>GIBANJE, SVETLOBA IN ZVOK</w:t>
            </w:r>
            <w:r>
              <w:rPr>
                <w:color w:val="203038"/>
                <w:sz w:val="13"/>
              </w:rPr>
              <w:br/>
              <w:t>»Bobek in barčica« – Anja Štefan</w:t>
            </w:r>
            <w:r>
              <w:rPr>
                <w:color w:val="203038"/>
                <w:sz w:val="13"/>
              </w:rPr>
              <w:br/>
              <w:t>Motiv: gibanje, voda, potisk, vlek in sodelovanje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8BB5A26" w14:textId="77777777" w:rsidR="00EB039E" w:rsidRDefault="00000000" w:rsidP="005D709D">
            <w:pPr>
              <w:spacing w:after="16" w:line="240" w:lineRule="auto"/>
              <w:jc w:val="both"/>
            </w:pPr>
            <w:r>
              <w:rPr>
                <w:b/>
                <w:color w:val="203038"/>
                <w:sz w:val="13"/>
              </w:rPr>
              <w:t>RAČUNANJE DO 20</w:t>
            </w:r>
            <w:r>
              <w:rPr>
                <w:b/>
                <w:color w:val="203038"/>
                <w:sz w:val="13"/>
              </w:rPr>
              <w:br/>
              <w:t>Tematska povezava: računa do 20 z osebami in predmeti na poti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67E2106" w14:textId="77777777" w:rsidR="00EB039E" w:rsidRDefault="00000000" w:rsidP="005D709D">
            <w:pPr>
              <w:pStyle w:val="Oznaenseznam"/>
              <w:spacing w:after="16" w:line="235" w:lineRule="auto"/>
              <w:ind w:left="160" w:hanging="100"/>
              <w:jc w:val="both"/>
            </w:pPr>
            <w:r>
              <w:rPr>
                <w:color w:val="203038"/>
                <w:sz w:val="14"/>
              </w:rPr>
              <w:t>sešteva in odšteva brez prehoda čez desetico</w:t>
            </w:r>
          </w:p>
          <w:p w14:paraId="1FC5A605" w14:textId="77777777" w:rsidR="00EB039E" w:rsidRDefault="00000000" w:rsidP="005D709D">
            <w:pPr>
              <w:pStyle w:val="Oznaenseznam"/>
              <w:spacing w:after="16" w:line="235" w:lineRule="auto"/>
              <w:ind w:left="160" w:hanging="100"/>
              <w:jc w:val="both"/>
            </w:pPr>
            <w:r>
              <w:rPr>
                <w:color w:val="203038"/>
                <w:sz w:val="14"/>
              </w:rPr>
              <w:t>uporabi konkreten model</w:t>
            </w:r>
          </w:p>
          <w:p w14:paraId="7C7EC230" w14:textId="77777777" w:rsidR="00EB039E" w:rsidRDefault="00000000" w:rsidP="005D709D">
            <w:pPr>
              <w:pStyle w:val="Oznaenseznam"/>
              <w:spacing w:after="16" w:line="235" w:lineRule="auto"/>
              <w:ind w:left="160" w:hanging="100"/>
              <w:jc w:val="both"/>
            </w:pPr>
            <w:r>
              <w:rPr>
                <w:color w:val="203038"/>
                <w:sz w:val="14"/>
              </w:rPr>
              <w:t>preveri z obratno operacijo na intuitivni ravni</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5ECAA5E"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350A69A"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8141C3D" w14:textId="77777777" w:rsidR="00EB039E" w:rsidRDefault="00000000" w:rsidP="005D709D">
            <w:pPr>
              <w:spacing w:after="16" w:line="240" w:lineRule="auto"/>
              <w:jc w:val="both"/>
            </w:pPr>
            <w:r>
              <w:rPr>
                <w:color w:val="203038"/>
                <w:sz w:val="13"/>
              </w:rPr>
              <w:t>sprotno preverjanje in opisna povratna informacija</w:t>
            </w:r>
          </w:p>
        </w:tc>
      </w:tr>
      <w:tr w:rsidR="00EB039E" w14:paraId="0BF4F7F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C05D5BA" w14:textId="77777777" w:rsidR="00EB039E" w:rsidRDefault="00000000" w:rsidP="000C5150">
            <w:pPr>
              <w:spacing w:after="16" w:line="240" w:lineRule="auto"/>
            </w:pPr>
            <w:r>
              <w:rPr>
                <w:b/>
                <w:color w:val="8A5A35"/>
                <w:sz w:val="14"/>
              </w:rPr>
              <w:t>31. teden</w:t>
            </w:r>
            <w:r>
              <w:rPr>
                <w:b/>
                <w:color w:val="8A5A35"/>
                <w:sz w:val="14"/>
              </w:rPr>
              <w:br/>
              <w:t>19.–23. 4.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6E50175" w14:textId="77777777" w:rsidR="00EB039E" w:rsidRDefault="00000000" w:rsidP="005D709D">
            <w:pPr>
              <w:spacing w:after="16" w:line="240" w:lineRule="auto"/>
              <w:jc w:val="both"/>
            </w:pPr>
            <w:r>
              <w:rPr>
                <w:color w:val="203038"/>
                <w:sz w:val="13"/>
              </w:rPr>
              <w:t>GIBANJE, SVETLOBA IN ZVOK</w:t>
            </w:r>
            <w:r>
              <w:rPr>
                <w:color w:val="203038"/>
                <w:sz w:val="13"/>
              </w:rPr>
              <w:br/>
              <w:t>»Kaj je na koncu sveta« – Niko Grafenauer</w:t>
            </w:r>
            <w:r>
              <w:rPr>
                <w:color w:val="203038"/>
                <w:sz w:val="13"/>
              </w:rPr>
              <w:br/>
              <w:t>Motiv: svetloba, senca, zvok, vprašanja in domišljija</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A75CAE2" w14:textId="77777777" w:rsidR="00EB039E" w:rsidRDefault="00000000" w:rsidP="005D709D">
            <w:pPr>
              <w:spacing w:after="16" w:line="240" w:lineRule="auto"/>
              <w:jc w:val="both"/>
            </w:pPr>
            <w:r>
              <w:rPr>
                <w:b/>
                <w:color w:val="203038"/>
                <w:sz w:val="13"/>
              </w:rPr>
              <w:t>PROBLEMSKE NALOGE</w:t>
            </w:r>
            <w:r>
              <w:rPr>
                <w:b/>
                <w:color w:val="203038"/>
                <w:sz w:val="13"/>
              </w:rPr>
              <w:br/>
              <w:t>Tematska povezava: rešuje problemske naloge ob poti do »konca sveta«</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3F510BA" w14:textId="77777777" w:rsidR="00EB039E" w:rsidRDefault="00000000" w:rsidP="005D709D">
            <w:pPr>
              <w:pStyle w:val="Oznaenseznam"/>
              <w:spacing w:after="16" w:line="235" w:lineRule="auto"/>
              <w:ind w:left="160" w:hanging="100"/>
              <w:jc w:val="both"/>
            </w:pPr>
            <w:r>
              <w:rPr>
                <w:color w:val="203038"/>
                <w:sz w:val="14"/>
              </w:rPr>
              <w:t>izbere računsko operacijo</w:t>
            </w:r>
          </w:p>
          <w:p w14:paraId="6B8F7421" w14:textId="77777777" w:rsidR="00EB039E" w:rsidRDefault="00000000" w:rsidP="005D709D">
            <w:pPr>
              <w:pStyle w:val="Oznaenseznam"/>
              <w:spacing w:after="16" w:line="235" w:lineRule="auto"/>
              <w:ind w:left="160" w:hanging="100"/>
              <w:jc w:val="both"/>
            </w:pPr>
            <w:r>
              <w:rPr>
                <w:color w:val="203038"/>
                <w:sz w:val="14"/>
              </w:rPr>
              <w:t>ponazori in reši</w:t>
            </w:r>
          </w:p>
          <w:p w14:paraId="7966F78B" w14:textId="77777777" w:rsidR="00EB039E" w:rsidRDefault="00000000" w:rsidP="005D709D">
            <w:pPr>
              <w:pStyle w:val="Oznaenseznam"/>
              <w:spacing w:after="16" w:line="235" w:lineRule="auto"/>
              <w:ind w:left="160" w:hanging="100"/>
              <w:jc w:val="both"/>
            </w:pPr>
            <w:r>
              <w:rPr>
                <w:color w:val="203038"/>
                <w:sz w:val="14"/>
              </w:rPr>
              <w:t>pojasni strategijo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E337C83" w14:textId="77777777" w:rsidR="00EB039E" w:rsidRDefault="00000000" w:rsidP="005D709D">
            <w:pPr>
              <w:spacing w:after="16" w:line="240" w:lineRule="auto"/>
              <w:jc w:val="both"/>
            </w:pPr>
            <w:r>
              <w:rPr>
                <w:b/>
                <w:color w:val="8A5A3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83CB8E2"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8F16F49" w14:textId="77777777" w:rsidR="005D633C" w:rsidRDefault="00000000" w:rsidP="005D633C">
            <w:pPr>
              <w:spacing w:after="16" w:line="240" w:lineRule="auto"/>
              <w:rPr>
                <w:color w:val="203038"/>
                <w:sz w:val="13"/>
              </w:rPr>
            </w:pPr>
            <w:r>
              <w:rPr>
                <w:color w:val="203038"/>
                <w:sz w:val="13"/>
              </w:rPr>
              <w:t xml:space="preserve">TEHNIŠKI DAN </w:t>
            </w:r>
          </w:p>
          <w:p w14:paraId="6C8D835A" w14:textId="4BE7DC0B" w:rsidR="00EB039E" w:rsidRDefault="00000000" w:rsidP="005D633C">
            <w:pPr>
              <w:spacing w:after="16" w:line="240" w:lineRule="auto"/>
            </w:pPr>
            <w:r>
              <w:rPr>
                <w:color w:val="203038"/>
                <w:sz w:val="13"/>
              </w:rPr>
              <w:br/>
              <w:t xml:space="preserve">KULTURNI DAN </w:t>
            </w:r>
          </w:p>
        </w:tc>
      </w:tr>
      <w:tr w:rsidR="00EB039E" w14:paraId="4A82AFD5"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FD9009D" w14:textId="77777777" w:rsidR="00EB039E" w:rsidRDefault="00000000" w:rsidP="000C5150">
            <w:pPr>
              <w:spacing w:after="16" w:line="240" w:lineRule="auto"/>
            </w:pPr>
            <w:r>
              <w:rPr>
                <w:b/>
                <w:color w:val="8A5A35"/>
                <w:sz w:val="14"/>
              </w:rPr>
              <w:t>32. teden</w:t>
            </w:r>
            <w:r>
              <w:rPr>
                <w:b/>
                <w:color w:val="8A5A35"/>
                <w:sz w:val="14"/>
              </w:rPr>
              <w:br/>
              <w:t>3.–7. 5.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2F970FC" w14:textId="77777777" w:rsidR="00EB039E" w:rsidRDefault="00000000" w:rsidP="005D709D">
            <w:pPr>
              <w:spacing w:after="16" w:line="240" w:lineRule="auto"/>
              <w:jc w:val="both"/>
            </w:pPr>
            <w:r>
              <w:rPr>
                <w:color w:val="203038"/>
                <w:sz w:val="13"/>
              </w:rPr>
              <w:t>POKRAJINA, PROSTOR IN TRAJNOSTNA SKUPNOST</w:t>
            </w:r>
            <w:r>
              <w:rPr>
                <w:color w:val="203038"/>
                <w:sz w:val="13"/>
              </w:rPr>
              <w:br/>
              <w:t>»Naša bela mačica« – Srečko Kosovel</w:t>
            </w:r>
            <w:r>
              <w:rPr>
                <w:color w:val="203038"/>
                <w:sz w:val="13"/>
              </w:rPr>
              <w:br/>
              <w:t>Motiv: žival v pokrajini, barve, prostor in ljudski zven</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670473E" w14:textId="77777777" w:rsidR="00EB039E" w:rsidRDefault="00000000" w:rsidP="005D709D">
            <w:pPr>
              <w:spacing w:after="16" w:line="240" w:lineRule="auto"/>
              <w:jc w:val="both"/>
            </w:pPr>
            <w:r>
              <w:rPr>
                <w:b/>
                <w:color w:val="203038"/>
                <w:sz w:val="13"/>
              </w:rPr>
              <w:t>MERJENJE DOLŽINE</w:t>
            </w:r>
            <w:r>
              <w:rPr>
                <w:b/>
                <w:color w:val="203038"/>
                <w:sz w:val="13"/>
              </w:rPr>
              <w:br/>
              <w:t>Tematska povezava: meri poti mačice z nestandardnimi enotami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C69EB3D" w14:textId="77777777" w:rsidR="00EB039E" w:rsidRDefault="00000000" w:rsidP="005D709D">
            <w:pPr>
              <w:pStyle w:val="Oznaenseznam"/>
              <w:spacing w:after="16" w:line="235" w:lineRule="auto"/>
              <w:ind w:left="160" w:hanging="100"/>
              <w:jc w:val="both"/>
            </w:pPr>
            <w:r>
              <w:rPr>
                <w:color w:val="203038"/>
                <w:sz w:val="14"/>
              </w:rPr>
              <w:t>primerja in ureja dolžine</w:t>
            </w:r>
          </w:p>
          <w:p w14:paraId="66727B91" w14:textId="77777777" w:rsidR="00EB039E" w:rsidRDefault="00000000" w:rsidP="005D709D">
            <w:pPr>
              <w:pStyle w:val="Oznaenseznam"/>
              <w:spacing w:after="16" w:line="235" w:lineRule="auto"/>
              <w:ind w:left="160" w:hanging="100"/>
              <w:jc w:val="both"/>
            </w:pPr>
            <w:r>
              <w:rPr>
                <w:color w:val="203038"/>
                <w:sz w:val="14"/>
              </w:rPr>
              <w:t>meri z nestandardnimi enotami</w:t>
            </w:r>
          </w:p>
          <w:p w14:paraId="50FB65E8" w14:textId="77777777" w:rsidR="00EB039E" w:rsidRDefault="00000000" w:rsidP="005D709D">
            <w:pPr>
              <w:pStyle w:val="Oznaenseznam"/>
              <w:spacing w:after="16" w:line="235" w:lineRule="auto"/>
              <w:ind w:left="160" w:hanging="100"/>
              <w:jc w:val="both"/>
            </w:pPr>
            <w:r>
              <w:rPr>
                <w:color w:val="203038"/>
                <w:sz w:val="14"/>
              </w:rPr>
              <w:t>zapiše rezultat</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7815543"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7B0DF55"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7747A3F" w14:textId="77777777" w:rsidR="00EB039E" w:rsidRDefault="00000000" w:rsidP="005D709D">
            <w:pPr>
              <w:spacing w:after="16" w:line="240" w:lineRule="auto"/>
              <w:jc w:val="both"/>
            </w:pPr>
            <w:r>
              <w:rPr>
                <w:color w:val="203038"/>
                <w:sz w:val="13"/>
              </w:rPr>
              <w:t>sprotno preverjanje in opisna povratna informacija</w:t>
            </w:r>
          </w:p>
        </w:tc>
      </w:tr>
      <w:tr w:rsidR="00EB039E" w14:paraId="3F4762A5"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2A05C6B" w14:textId="77777777" w:rsidR="00EB039E" w:rsidRDefault="00000000" w:rsidP="000C5150">
            <w:pPr>
              <w:spacing w:after="16" w:line="240" w:lineRule="auto"/>
            </w:pPr>
            <w:r>
              <w:rPr>
                <w:b/>
                <w:color w:val="8A5A35"/>
                <w:sz w:val="14"/>
              </w:rPr>
              <w:lastRenderedPageBreak/>
              <w:t>33. teden</w:t>
            </w:r>
            <w:r>
              <w:rPr>
                <w:b/>
                <w:color w:val="8A5A35"/>
                <w:sz w:val="14"/>
              </w:rPr>
              <w:br/>
              <w:t>10.–14. 5.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D0626C6" w14:textId="77777777" w:rsidR="00EB039E" w:rsidRDefault="00000000" w:rsidP="005D709D">
            <w:pPr>
              <w:spacing w:after="16" w:line="240" w:lineRule="auto"/>
              <w:jc w:val="both"/>
            </w:pPr>
            <w:r>
              <w:rPr>
                <w:color w:val="203038"/>
                <w:sz w:val="13"/>
              </w:rPr>
              <w:t>POKRAJINA, PROSTOR IN TRAJNOSTNA SKUPNOST</w:t>
            </w:r>
            <w:r>
              <w:rPr>
                <w:color w:val="203038"/>
                <w:sz w:val="13"/>
              </w:rPr>
              <w:br/>
              <w:t>»Bobek in barčica« – Anja Štefan • NADALJEVANJE</w:t>
            </w:r>
            <w:r>
              <w:rPr>
                <w:color w:val="203038"/>
                <w:sz w:val="13"/>
              </w:rPr>
              <w:br/>
              <w:t>Motiv: orientacija, načrt poti, morje in varno raziskovanje obale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00A52B8" w14:textId="77777777" w:rsidR="00EB039E" w:rsidRDefault="00000000" w:rsidP="005D709D">
            <w:pPr>
              <w:spacing w:after="16" w:line="240" w:lineRule="auto"/>
              <w:jc w:val="both"/>
            </w:pPr>
            <w:r>
              <w:rPr>
                <w:b/>
                <w:color w:val="203038"/>
                <w:sz w:val="13"/>
              </w:rPr>
              <w:t>PROSTORSKA ORIENTACIJA</w:t>
            </w:r>
            <w:r>
              <w:rPr>
                <w:b/>
                <w:color w:val="203038"/>
                <w:sz w:val="13"/>
              </w:rPr>
              <w:br/>
              <w:t>Tematska povezava: predstavi pot barčice v mreži in s simboli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714400D" w14:textId="77777777" w:rsidR="00EB039E" w:rsidRDefault="00000000" w:rsidP="005D709D">
            <w:pPr>
              <w:pStyle w:val="Oznaenseznam"/>
              <w:spacing w:after="16" w:line="235" w:lineRule="auto"/>
              <w:ind w:left="160" w:hanging="100"/>
              <w:jc w:val="both"/>
            </w:pPr>
            <w:r>
              <w:rPr>
                <w:color w:val="203038"/>
                <w:sz w:val="14"/>
              </w:rPr>
              <w:t>opiše lego glede na sebe</w:t>
            </w:r>
          </w:p>
          <w:p w14:paraId="2EE9F915" w14:textId="77777777" w:rsidR="00EB039E" w:rsidRDefault="00000000" w:rsidP="005D709D">
            <w:pPr>
              <w:pStyle w:val="Oznaenseznam"/>
              <w:spacing w:after="16" w:line="235" w:lineRule="auto"/>
              <w:ind w:left="160" w:hanging="100"/>
              <w:jc w:val="both"/>
            </w:pPr>
            <w:r>
              <w:rPr>
                <w:color w:val="203038"/>
                <w:sz w:val="14"/>
              </w:rPr>
              <w:t>sledi poti v mreži</w:t>
            </w:r>
          </w:p>
          <w:p w14:paraId="6105639B" w14:textId="77777777" w:rsidR="00EB039E" w:rsidRDefault="00000000" w:rsidP="005D709D">
            <w:pPr>
              <w:pStyle w:val="Oznaenseznam"/>
              <w:spacing w:after="16" w:line="235" w:lineRule="auto"/>
              <w:ind w:left="160" w:hanging="100"/>
              <w:jc w:val="both"/>
            </w:pPr>
            <w:r>
              <w:rPr>
                <w:color w:val="203038"/>
                <w:sz w:val="14"/>
              </w:rPr>
              <w:t>predstavi pot s simboli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6CB2E5E" w14:textId="77777777" w:rsidR="00EB039E" w:rsidRDefault="00000000" w:rsidP="005D709D">
            <w:pPr>
              <w:spacing w:after="16" w:line="240" w:lineRule="auto"/>
              <w:jc w:val="both"/>
            </w:pPr>
            <w:r>
              <w:rPr>
                <w:b/>
                <w:color w:val="8A5A3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BBE85B1"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71BC453" w14:textId="34512B96" w:rsidR="00EB039E" w:rsidRDefault="00000000" w:rsidP="005D709D">
            <w:pPr>
              <w:spacing w:after="16" w:line="240" w:lineRule="auto"/>
              <w:jc w:val="both"/>
            </w:pPr>
            <w:r>
              <w:rPr>
                <w:color w:val="203038"/>
                <w:sz w:val="13"/>
              </w:rPr>
              <w:t xml:space="preserve">NARAVOSLOVNI DAN </w:t>
            </w:r>
          </w:p>
        </w:tc>
      </w:tr>
      <w:tr w:rsidR="00EB039E" w14:paraId="3AF4B097"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0A01A27" w14:textId="77777777" w:rsidR="00EB039E" w:rsidRDefault="00000000" w:rsidP="000C5150">
            <w:pPr>
              <w:spacing w:after="16" w:line="240" w:lineRule="auto"/>
            </w:pPr>
            <w:r>
              <w:rPr>
                <w:b/>
                <w:color w:val="8A5A35"/>
                <w:sz w:val="14"/>
              </w:rPr>
              <w:t>34. teden</w:t>
            </w:r>
            <w:r>
              <w:rPr>
                <w:b/>
                <w:color w:val="8A5A35"/>
                <w:sz w:val="14"/>
              </w:rPr>
              <w:br/>
              <w:t>17.–21. 5.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9180537" w14:textId="77777777" w:rsidR="00EB039E" w:rsidRDefault="00000000" w:rsidP="005D709D">
            <w:pPr>
              <w:spacing w:after="16" w:line="240" w:lineRule="auto"/>
              <w:jc w:val="both"/>
            </w:pPr>
            <w:r>
              <w:rPr>
                <w:color w:val="203038"/>
                <w:sz w:val="13"/>
              </w:rPr>
              <w:t>POKRAJINA, PROSTOR IN TRAJNOSTNA SKUPNOST</w:t>
            </w:r>
            <w:r>
              <w:rPr>
                <w:color w:val="203038"/>
                <w:sz w:val="13"/>
              </w:rPr>
              <w:br/>
              <w:t>»Dinozavri?!« – Lila Prap</w:t>
            </w:r>
            <w:r>
              <w:rPr>
                <w:color w:val="203038"/>
                <w:sz w:val="13"/>
              </w:rPr>
              <w:br/>
              <w:t>Motiv: preteklost, pokrajina, živa bitja in raziskovalna vprašanja</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98CC78C" w14:textId="77777777" w:rsidR="00EB039E" w:rsidRDefault="00000000" w:rsidP="005D709D">
            <w:pPr>
              <w:spacing w:after="16" w:line="240" w:lineRule="auto"/>
              <w:jc w:val="both"/>
            </w:pPr>
            <w:r>
              <w:rPr>
                <w:b/>
                <w:color w:val="203038"/>
                <w:sz w:val="13"/>
              </w:rPr>
              <w:t>PREGLEDNICE IN PRIKAZI</w:t>
            </w:r>
            <w:r>
              <w:rPr>
                <w:b/>
                <w:color w:val="203038"/>
                <w:sz w:val="13"/>
              </w:rPr>
              <w:br/>
              <w:t>Tematska povezava: zbere in prikaže podatke o velikosti ali lastnostih dinozavrov</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8D04B62" w14:textId="77777777" w:rsidR="00EB039E" w:rsidRDefault="00000000" w:rsidP="005D709D">
            <w:pPr>
              <w:pStyle w:val="Oznaenseznam"/>
              <w:spacing w:after="16" w:line="235" w:lineRule="auto"/>
              <w:ind w:left="160" w:hanging="100"/>
              <w:jc w:val="both"/>
            </w:pPr>
            <w:r>
              <w:rPr>
                <w:color w:val="203038"/>
                <w:sz w:val="14"/>
              </w:rPr>
              <w:t>bere preprosto preglednico</w:t>
            </w:r>
          </w:p>
          <w:p w14:paraId="59E8BC73" w14:textId="77777777" w:rsidR="00EB039E" w:rsidRDefault="00000000" w:rsidP="005D709D">
            <w:pPr>
              <w:pStyle w:val="Oznaenseznam"/>
              <w:spacing w:after="16" w:line="235" w:lineRule="auto"/>
              <w:ind w:left="160" w:hanging="100"/>
              <w:jc w:val="both"/>
            </w:pPr>
            <w:r>
              <w:rPr>
                <w:color w:val="203038"/>
                <w:sz w:val="14"/>
              </w:rPr>
              <w:t>zbere in razvrsti podatke</w:t>
            </w:r>
          </w:p>
          <w:p w14:paraId="50927D6A" w14:textId="77777777" w:rsidR="00EB039E" w:rsidRDefault="00000000" w:rsidP="005D709D">
            <w:pPr>
              <w:pStyle w:val="Oznaenseznam"/>
              <w:spacing w:after="16" w:line="235" w:lineRule="auto"/>
              <w:ind w:left="160" w:hanging="100"/>
              <w:jc w:val="both"/>
            </w:pPr>
            <w:r>
              <w:rPr>
                <w:color w:val="203038"/>
                <w:sz w:val="14"/>
              </w:rPr>
              <w:t>izdela stolpčni ali vrstični prikaz</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EE22C18"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5C24D5D"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A1ECEE9" w14:textId="77777777" w:rsidR="00EB039E" w:rsidRDefault="00000000" w:rsidP="005D709D">
            <w:pPr>
              <w:spacing w:after="16" w:line="240" w:lineRule="auto"/>
              <w:jc w:val="both"/>
            </w:pPr>
            <w:r>
              <w:rPr>
                <w:color w:val="203038"/>
                <w:sz w:val="13"/>
              </w:rPr>
              <w:t>sprotno preverjanje in opisna povratna informacija</w:t>
            </w:r>
          </w:p>
        </w:tc>
      </w:tr>
      <w:tr w:rsidR="00EB039E" w14:paraId="02C1633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58275291" w14:textId="77777777" w:rsidR="00EB039E" w:rsidRDefault="00000000" w:rsidP="000C5150">
            <w:pPr>
              <w:spacing w:after="16" w:line="240" w:lineRule="auto"/>
            </w:pPr>
            <w:r>
              <w:rPr>
                <w:b/>
                <w:color w:val="8A5A35"/>
                <w:sz w:val="14"/>
              </w:rPr>
              <w:t>35. teden</w:t>
            </w:r>
            <w:r>
              <w:rPr>
                <w:b/>
                <w:color w:val="8A5A35"/>
                <w:sz w:val="14"/>
              </w:rPr>
              <w:br/>
              <w:t>24.–28. 5. 2027</w:t>
            </w:r>
          </w:p>
        </w:tc>
        <w:tc>
          <w:tcPr>
            <w:tcW w:w="23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779769FA" w14:textId="77777777" w:rsidR="00EB039E" w:rsidRDefault="00000000" w:rsidP="005D709D">
            <w:pPr>
              <w:spacing w:after="16" w:line="240" w:lineRule="auto"/>
              <w:jc w:val="both"/>
            </w:pPr>
            <w:r>
              <w:rPr>
                <w:color w:val="203038"/>
                <w:sz w:val="13"/>
              </w:rPr>
              <w:t>POKRAJINA, PROSTOR IN TRAJNOSTNA SKUPNOST</w:t>
            </w:r>
            <w:r>
              <w:rPr>
                <w:color w:val="203038"/>
                <w:sz w:val="13"/>
              </w:rPr>
              <w:br/>
              <w:t>»Juri Muri v Afriki« – Tone Pavček • NADALJEVANJE</w:t>
            </w:r>
            <w:r>
              <w:rPr>
                <w:color w:val="203038"/>
                <w:sz w:val="13"/>
              </w:rPr>
              <w:br/>
              <w:t>Motiv: odgovorna mobilnost, potovanje in predstavitev kraja</w:t>
            </w:r>
          </w:p>
        </w:tc>
        <w:tc>
          <w:tcPr>
            <w:tcW w:w="18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06C98BD8" w14:textId="77777777" w:rsidR="00823CD5" w:rsidRDefault="00000000">
            <w:pPr>
              <w:spacing w:after="0" w:line="240" w:lineRule="auto"/>
            </w:pPr>
            <w:r>
              <w:rPr>
                <w:rFonts w:cs="Arial"/>
                <w:b/>
                <w:color w:val="34444B"/>
                <w:sz w:val="14"/>
              </w:rPr>
              <w:t>KAJ ŽE ZNAM</w:t>
            </w:r>
          </w:p>
          <w:p w14:paraId="7D067FDC" w14:textId="77777777" w:rsidR="00823CD5" w:rsidRDefault="00000000">
            <w:pPr>
              <w:spacing w:after="0" w:line="240" w:lineRule="auto"/>
            </w:pPr>
            <w:r>
              <w:rPr>
                <w:rFonts w:cs="Arial"/>
                <w:b/>
                <w:color w:val="34444B"/>
                <w:sz w:val="14"/>
              </w:rPr>
              <w:t>Merjenje, orientacija ter preglednice in prikazi</w:t>
            </w:r>
          </w:p>
        </w:tc>
        <w:tc>
          <w:tcPr>
            <w:tcW w:w="40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7D640312" w14:textId="77777777" w:rsidR="00823CD5" w:rsidRDefault="00000000">
            <w:pPr>
              <w:pStyle w:val="Oznaenseznam"/>
              <w:spacing w:after="0" w:line="240" w:lineRule="auto"/>
            </w:pPr>
            <w:r>
              <w:rPr>
                <w:rFonts w:cs="Arial"/>
                <w:color w:val="34444B"/>
                <w:sz w:val="14"/>
              </w:rPr>
              <w:t>primerja in meri z nestandardnimi enotami</w:t>
            </w:r>
          </w:p>
          <w:p w14:paraId="00D6B5F7" w14:textId="77777777" w:rsidR="00823CD5" w:rsidRDefault="00000000">
            <w:pPr>
              <w:pStyle w:val="Oznaenseznam"/>
              <w:spacing w:after="0" w:line="240" w:lineRule="auto"/>
            </w:pPr>
            <w:r>
              <w:rPr>
                <w:rFonts w:cs="Arial"/>
                <w:color w:val="34444B"/>
                <w:sz w:val="14"/>
              </w:rPr>
              <w:t>opiše lego oziroma pot</w:t>
            </w:r>
          </w:p>
          <w:p w14:paraId="480F71E9" w14:textId="77777777" w:rsidR="00823CD5" w:rsidRDefault="00000000">
            <w:pPr>
              <w:pStyle w:val="Oznaenseznam"/>
              <w:spacing w:after="0" w:line="240" w:lineRule="auto"/>
            </w:pPr>
            <w:r>
              <w:rPr>
                <w:rFonts w:cs="Arial"/>
                <w:color w:val="34444B"/>
                <w:sz w:val="14"/>
              </w:rPr>
              <w:t>prebere ali izdela preprost prikaz podatkov</w:t>
            </w:r>
          </w:p>
        </w:tc>
        <w:tc>
          <w:tcPr>
            <w:tcW w:w="6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1391E5CB"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5F295C22"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50C077D1" w14:textId="2753863A" w:rsidR="00823CD5" w:rsidRDefault="005D633C">
            <w:pPr>
              <w:spacing w:after="0" w:line="240" w:lineRule="auto"/>
            </w:pPr>
            <w:r>
              <w:rPr>
                <w:color w:val="203038"/>
                <w:sz w:val="13"/>
              </w:rPr>
              <w:t>sprotno preverjanje in opisna povratna informacija</w:t>
            </w:r>
          </w:p>
        </w:tc>
      </w:tr>
      <w:tr w:rsidR="00EB039E" w14:paraId="34EA1083"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00924F4" w14:textId="77777777" w:rsidR="00EB039E" w:rsidRDefault="00000000" w:rsidP="000C5150">
            <w:pPr>
              <w:spacing w:after="16" w:line="240" w:lineRule="auto"/>
            </w:pPr>
            <w:r>
              <w:rPr>
                <w:b/>
                <w:color w:val="8A5A35"/>
                <w:sz w:val="14"/>
              </w:rPr>
              <w:t>36. teden</w:t>
            </w:r>
            <w:r>
              <w:rPr>
                <w:b/>
                <w:color w:val="8A5A35"/>
                <w:sz w:val="14"/>
              </w:rPr>
              <w:br/>
              <w:t>31. 5.–4. 6.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9DB7FE9" w14:textId="77777777" w:rsidR="00EB039E" w:rsidRDefault="00000000" w:rsidP="005D709D">
            <w:pPr>
              <w:spacing w:after="16" w:line="240" w:lineRule="auto"/>
              <w:jc w:val="both"/>
            </w:pPr>
            <w:r>
              <w:rPr>
                <w:color w:val="203038"/>
                <w:sz w:val="13"/>
              </w:rPr>
              <w:t>POLETJE, SKUPNOST IN ZAKLJUČEK</w:t>
            </w:r>
            <w:r>
              <w:rPr>
                <w:color w:val="203038"/>
                <w:sz w:val="13"/>
              </w:rPr>
              <w:br/>
              <w:t>»Sonček boža tačice« – Srečko Kosovel • NADALJEVANJE</w:t>
            </w:r>
            <w:r>
              <w:rPr>
                <w:color w:val="203038"/>
                <w:sz w:val="13"/>
              </w:rPr>
              <w:br/>
              <w:t>Motiv: poletje, sonce, varnost in doživljanje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4C6BAE7" w14:textId="77777777" w:rsidR="00EB039E" w:rsidRDefault="00000000" w:rsidP="005D709D">
            <w:pPr>
              <w:spacing w:after="16" w:line="240" w:lineRule="auto"/>
              <w:jc w:val="both"/>
            </w:pPr>
            <w:r>
              <w:rPr>
                <w:b/>
                <w:color w:val="203038"/>
                <w:sz w:val="13"/>
              </w:rPr>
              <w:t>RAČUNANJE DO 20</w:t>
            </w:r>
            <w:r>
              <w:rPr>
                <w:b/>
                <w:color w:val="203038"/>
                <w:sz w:val="13"/>
              </w:rPr>
              <w:br/>
              <w:t>Tematska povezava: rešuje poletne besedilne naloge do 20</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6FCFEAC" w14:textId="77777777" w:rsidR="00EB039E" w:rsidRDefault="00000000" w:rsidP="005D709D">
            <w:pPr>
              <w:pStyle w:val="Oznaenseznam"/>
              <w:spacing w:after="16" w:line="235" w:lineRule="auto"/>
              <w:ind w:left="160" w:hanging="100"/>
              <w:jc w:val="both"/>
            </w:pPr>
            <w:r>
              <w:rPr>
                <w:color w:val="203038"/>
                <w:sz w:val="14"/>
              </w:rPr>
              <w:t>sešteva in odšteva brez prehoda</w:t>
            </w:r>
          </w:p>
          <w:p w14:paraId="02C2BC4B" w14:textId="77777777" w:rsidR="00EB039E" w:rsidRDefault="00000000" w:rsidP="005D709D">
            <w:pPr>
              <w:pStyle w:val="Oznaenseznam"/>
              <w:spacing w:after="16" w:line="235" w:lineRule="auto"/>
              <w:ind w:left="160" w:hanging="100"/>
              <w:jc w:val="both"/>
            </w:pPr>
            <w:r>
              <w:rPr>
                <w:color w:val="203038"/>
                <w:sz w:val="14"/>
              </w:rPr>
              <w:t>reši besedilno nalogo</w:t>
            </w:r>
          </w:p>
          <w:p w14:paraId="03BE3861" w14:textId="77777777" w:rsidR="00EB039E" w:rsidRDefault="00000000" w:rsidP="005D709D">
            <w:pPr>
              <w:pStyle w:val="Oznaenseznam"/>
              <w:spacing w:after="16" w:line="235" w:lineRule="auto"/>
              <w:ind w:left="160" w:hanging="100"/>
              <w:jc w:val="both"/>
            </w:pPr>
            <w:r>
              <w:rPr>
                <w:color w:val="203038"/>
                <w:sz w:val="14"/>
              </w:rPr>
              <w:t>izbere ponazoritev</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3859E62"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819E877"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4F7E3C8" w14:textId="35E6A987" w:rsidR="00EB039E" w:rsidRDefault="005D633C" w:rsidP="005D709D">
            <w:pPr>
              <w:spacing w:after="16" w:line="240" w:lineRule="auto"/>
              <w:jc w:val="both"/>
            </w:pPr>
            <w:r>
              <w:rPr>
                <w:rFonts w:cs="Arial"/>
                <w:b/>
                <w:color w:val="95633A"/>
                <w:sz w:val="14"/>
              </w:rPr>
              <w:t>OCENJEVANJE 5 – PISNO: števila in računanje do 20 ter statistika; analiza dosežkov</w:t>
            </w:r>
          </w:p>
        </w:tc>
      </w:tr>
      <w:tr w:rsidR="00EB039E" w14:paraId="6D9D08FD"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288512A" w14:textId="77777777" w:rsidR="00EB039E" w:rsidRDefault="00000000" w:rsidP="000C5150">
            <w:pPr>
              <w:spacing w:after="16" w:line="240" w:lineRule="auto"/>
            </w:pPr>
            <w:r>
              <w:rPr>
                <w:b/>
                <w:color w:val="8A5A35"/>
                <w:sz w:val="14"/>
              </w:rPr>
              <w:t>37. teden</w:t>
            </w:r>
            <w:r>
              <w:rPr>
                <w:b/>
                <w:color w:val="8A5A35"/>
                <w:sz w:val="14"/>
              </w:rPr>
              <w:br/>
              <w:t>7.–11. 6.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29E72BE" w14:textId="77777777" w:rsidR="00EB039E" w:rsidRDefault="00000000" w:rsidP="005D709D">
            <w:pPr>
              <w:spacing w:after="16" w:line="240" w:lineRule="auto"/>
              <w:jc w:val="both"/>
            </w:pPr>
            <w:r>
              <w:rPr>
                <w:color w:val="203038"/>
                <w:sz w:val="13"/>
              </w:rPr>
              <w:t>POLETJE, SKUPNOST IN ZAKLJUČEK</w:t>
            </w:r>
            <w:r>
              <w:rPr>
                <w:color w:val="203038"/>
                <w:sz w:val="13"/>
              </w:rPr>
              <w:br/>
              <w:t>»Zakaj?« – Lila Prap • NADALJEVANJE</w:t>
            </w:r>
            <w:r>
              <w:rPr>
                <w:color w:val="203038"/>
                <w:sz w:val="13"/>
              </w:rPr>
              <w:br/>
              <w:t>Motiv: okoljska vprašanja, ponovna uporaba in ustvarjalne rešitve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3A4A0E0" w14:textId="77777777" w:rsidR="00EB039E" w:rsidRDefault="00000000" w:rsidP="005D709D">
            <w:pPr>
              <w:spacing w:after="16" w:line="240" w:lineRule="auto"/>
              <w:jc w:val="both"/>
            </w:pPr>
            <w:r>
              <w:rPr>
                <w:b/>
                <w:color w:val="203038"/>
                <w:sz w:val="13"/>
              </w:rPr>
              <w:t>CELOTA, POLOVICA IN ČETRTINA</w:t>
            </w:r>
            <w:r>
              <w:rPr>
                <w:b/>
                <w:color w:val="203038"/>
                <w:sz w:val="13"/>
              </w:rPr>
              <w:br/>
              <w:t>Tematska povezava: pravično deli material na polovice in četrtine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DBC9C43" w14:textId="77777777" w:rsidR="00EB039E" w:rsidRDefault="00000000" w:rsidP="005D709D">
            <w:pPr>
              <w:pStyle w:val="Oznaenseznam"/>
              <w:spacing w:after="16" w:line="235" w:lineRule="auto"/>
              <w:ind w:left="160" w:hanging="100"/>
              <w:jc w:val="both"/>
            </w:pPr>
            <w:r>
              <w:rPr>
                <w:color w:val="203038"/>
                <w:sz w:val="14"/>
              </w:rPr>
              <w:t>prepozna dele na modelu</w:t>
            </w:r>
          </w:p>
          <w:p w14:paraId="07C38146" w14:textId="77777777" w:rsidR="00EB039E" w:rsidRDefault="00000000" w:rsidP="005D709D">
            <w:pPr>
              <w:pStyle w:val="Oznaenseznam"/>
              <w:spacing w:after="16" w:line="235" w:lineRule="auto"/>
              <w:ind w:left="160" w:hanging="100"/>
              <w:jc w:val="both"/>
            </w:pPr>
            <w:r>
              <w:rPr>
                <w:color w:val="203038"/>
                <w:sz w:val="14"/>
              </w:rPr>
              <w:t>pravično deli</w:t>
            </w:r>
          </w:p>
          <w:p w14:paraId="7243001E" w14:textId="77777777" w:rsidR="00EB039E" w:rsidRDefault="00000000" w:rsidP="005D709D">
            <w:pPr>
              <w:pStyle w:val="Oznaenseznam"/>
              <w:spacing w:after="16" w:line="235" w:lineRule="auto"/>
              <w:ind w:left="160" w:hanging="100"/>
              <w:jc w:val="both"/>
            </w:pPr>
            <w:r>
              <w:rPr>
                <w:color w:val="203038"/>
                <w:sz w:val="14"/>
              </w:rPr>
              <w:t>uporabi znanje v življenjski nalogi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F6866C1"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33AA44D"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BBDDB90" w14:textId="77777777" w:rsidR="00EB039E" w:rsidRDefault="00000000" w:rsidP="005D709D">
            <w:pPr>
              <w:spacing w:after="16" w:line="240" w:lineRule="auto"/>
              <w:jc w:val="both"/>
            </w:pPr>
            <w:r>
              <w:rPr>
                <w:color w:val="203038"/>
                <w:sz w:val="13"/>
              </w:rPr>
              <w:t>sprotno preverjanje in opisna povratna informacija</w:t>
            </w:r>
          </w:p>
        </w:tc>
      </w:tr>
      <w:tr w:rsidR="00EB039E" w14:paraId="590FB49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3C6EBE7B" w14:textId="77777777" w:rsidR="00EB039E" w:rsidRDefault="00000000" w:rsidP="000C5150">
            <w:pPr>
              <w:spacing w:after="16" w:line="240" w:lineRule="auto"/>
            </w:pPr>
            <w:r>
              <w:rPr>
                <w:b/>
                <w:color w:val="8A5A35"/>
                <w:sz w:val="14"/>
              </w:rPr>
              <w:t>38. teden</w:t>
            </w:r>
            <w:r>
              <w:rPr>
                <w:b/>
                <w:color w:val="8A5A35"/>
                <w:sz w:val="14"/>
              </w:rPr>
              <w:br/>
              <w:t>14.–18. 6. 2027</w:t>
            </w:r>
          </w:p>
        </w:tc>
        <w:tc>
          <w:tcPr>
            <w:tcW w:w="23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7F8E5629" w14:textId="77777777" w:rsidR="00EB039E" w:rsidRDefault="00000000" w:rsidP="005D709D">
            <w:pPr>
              <w:spacing w:after="16" w:line="240" w:lineRule="auto"/>
              <w:jc w:val="both"/>
            </w:pPr>
            <w:r>
              <w:rPr>
                <w:color w:val="203038"/>
                <w:sz w:val="13"/>
              </w:rPr>
              <w:t>POLETJE, SKUPNOST IN ZAKLJUČEK</w:t>
            </w:r>
            <w:r>
              <w:rPr>
                <w:color w:val="203038"/>
                <w:sz w:val="13"/>
              </w:rPr>
              <w:br/>
              <w:t>»Pedenjped« – Niko Grafenauer • NADALJEVANJE</w:t>
            </w:r>
            <w:r>
              <w:rPr>
                <w:color w:val="203038"/>
                <w:sz w:val="13"/>
              </w:rPr>
              <w:br/>
              <w:t>Motiv: osebni napredek, samovrednotenje in igrivost učenja</w:t>
            </w:r>
          </w:p>
        </w:tc>
        <w:tc>
          <w:tcPr>
            <w:tcW w:w="18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128C6F2A" w14:textId="77777777" w:rsidR="00823CD5" w:rsidRDefault="00000000">
            <w:pPr>
              <w:spacing w:after="0" w:line="240" w:lineRule="auto"/>
            </w:pPr>
            <w:r>
              <w:rPr>
                <w:rFonts w:cs="Arial"/>
                <w:b/>
                <w:color w:val="34444B"/>
                <w:sz w:val="14"/>
              </w:rPr>
              <w:t>MATEMATIČNI IZZIVI</w:t>
            </w:r>
          </w:p>
          <w:p w14:paraId="309152EF" w14:textId="77777777" w:rsidR="00823CD5" w:rsidRDefault="00000000">
            <w:pPr>
              <w:spacing w:after="0" w:line="240" w:lineRule="auto"/>
            </w:pPr>
            <w:r>
              <w:rPr>
                <w:rFonts w:cs="Arial"/>
                <w:b/>
                <w:color w:val="34444B"/>
                <w:sz w:val="14"/>
              </w:rPr>
              <w:t>Pisno ocenjevanje in analiza: števila, računanje in podatki do 20</w:t>
            </w:r>
          </w:p>
        </w:tc>
        <w:tc>
          <w:tcPr>
            <w:tcW w:w="40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522768E6" w14:textId="77777777" w:rsidR="00823CD5" w:rsidRDefault="00000000">
            <w:pPr>
              <w:pStyle w:val="Oznaenseznam"/>
              <w:spacing w:after="0" w:line="240" w:lineRule="auto"/>
            </w:pPr>
            <w:r>
              <w:rPr>
                <w:rFonts w:cs="Arial"/>
                <w:color w:val="34444B"/>
                <w:sz w:val="14"/>
              </w:rPr>
              <w:t>šteje, bere, zapiše, primerja in uredi števila do 20</w:t>
            </w:r>
          </w:p>
          <w:p w14:paraId="4CF023BC" w14:textId="77777777" w:rsidR="00823CD5" w:rsidRDefault="00000000">
            <w:pPr>
              <w:pStyle w:val="Oznaenseznam"/>
              <w:spacing w:after="0" w:line="240" w:lineRule="auto"/>
            </w:pPr>
            <w:r>
              <w:rPr>
                <w:rFonts w:cs="Arial"/>
                <w:color w:val="34444B"/>
                <w:sz w:val="14"/>
              </w:rPr>
              <w:t>sešteva in odšteva do 20 brez prehoda ter uporabi zakon o zamenjavi</w:t>
            </w:r>
          </w:p>
          <w:p w14:paraId="3397B784" w14:textId="77777777" w:rsidR="00823CD5" w:rsidRDefault="00000000">
            <w:pPr>
              <w:pStyle w:val="Oznaenseznam"/>
              <w:spacing w:after="0" w:line="240" w:lineRule="auto"/>
            </w:pPr>
            <w:r>
              <w:rPr>
                <w:rFonts w:cs="Arial"/>
                <w:color w:val="34444B"/>
                <w:sz w:val="14"/>
              </w:rPr>
              <w:t>bere in predstavi podatke v preprostem prikazu</w:t>
            </w:r>
          </w:p>
        </w:tc>
        <w:tc>
          <w:tcPr>
            <w:tcW w:w="6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5E682316" w14:textId="77777777" w:rsidR="00EB039E" w:rsidRDefault="00000000" w:rsidP="005D709D">
            <w:pPr>
              <w:spacing w:after="16" w:line="240" w:lineRule="auto"/>
              <w:jc w:val="both"/>
            </w:pPr>
            <w:r>
              <w:rPr>
                <w:b/>
                <w:color w:val="8A5A35"/>
                <w:sz w:val="14"/>
              </w:rPr>
              <w:t>4</w:t>
            </w:r>
          </w:p>
        </w:tc>
        <w:tc>
          <w:tcPr>
            <w:tcW w:w="340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5C16DE8E"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E3F1EE"/>
            <w:tcMar>
              <w:top w:w="55" w:type="dxa"/>
              <w:left w:w="65" w:type="dxa"/>
              <w:bottom w:w="55" w:type="dxa"/>
              <w:right w:w="65" w:type="dxa"/>
            </w:tcMar>
            <w:vAlign w:val="center"/>
          </w:tcPr>
          <w:p w14:paraId="7464C613" w14:textId="711923E0" w:rsidR="00823CD5" w:rsidRDefault="005D633C">
            <w:pPr>
              <w:spacing w:after="0" w:line="240" w:lineRule="auto"/>
            </w:pPr>
            <w:r>
              <w:rPr>
                <w:color w:val="203038"/>
                <w:sz w:val="13"/>
              </w:rPr>
              <w:t>sprotno preverjanje in opisna povratna informacija</w:t>
            </w:r>
          </w:p>
        </w:tc>
      </w:tr>
      <w:tr w:rsidR="00EB039E" w14:paraId="1097B56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A90286C" w14:textId="77777777" w:rsidR="00EB039E" w:rsidRDefault="00000000" w:rsidP="000C5150">
            <w:pPr>
              <w:spacing w:after="16" w:line="240" w:lineRule="auto"/>
            </w:pPr>
            <w:r>
              <w:rPr>
                <w:b/>
                <w:color w:val="8A5A35"/>
                <w:sz w:val="14"/>
              </w:rPr>
              <w:t>39. teden</w:t>
            </w:r>
            <w:r>
              <w:rPr>
                <w:b/>
                <w:color w:val="8A5A35"/>
                <w:sz w:val="14"/>
              </w:rPr>
              <w:br/>
              <w:t>21.–24. 6.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76BA515" w14:textId="77777777" w:rsidR="00EB039E" w:rsidRDefault="00000000" w:rsidP="005D709D">
            <w:pPr>
              <w:spacing w:after="16" w:line="240" w:lineRule="auto"/>
              <w:jc w:val="both"/>
            </w:pPr>
            <w:r>
              <w:rPr>
                <w:color w:val="203038"/>
                <w:sz w:val="13"/>
              </w:rPr>
              <w:t>POLETJE, SKUPNOST IN ZAKLJUČEK</w:t>
            </w:r>
            <w:r>
              <w:rPr>
                <w:color w:val="203038"/>
                <w:sz w:val="13"/>
              </w:rPr>
              <w:br/>
              <w:t>»Moj prijatelj Piki Jakob« – Kajetan Kovič • NADALJEVANJE</w:t>
            </w:r>
            <w:r>
              <w:rPr>
                <w:color w:val="203038"/>
                <w:sz w:val="13"/>
              </w:rPr>
              <w:br/>
              <w:t>Motiv: prijateljstvo, hvaležnost, skupnost in varne počitnice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7A8D50C" w14:textId="77777777" w:rsidR="00EB039E" w:rsidRDefault="00000000" w:rsidP="005D709D">
            <w:pPr>
              <w:spacing w:after="16" w:line="240" w:lineRule="auto"/>
              <w:jc w:val="both"/>
            </w:pPr>
            <w:r>
              <w:rPr>
                <w:b/>
                <w:color w:val="203038"/>
                <w:sz w:val="13"/>
              </w:rPr>
              <w:t>IGRAJMO SE Z MATEMATIKO</w:t>
            </w:r>
            <w:r>
              <w:rPr>
                <w:b/>
                <w:color w:val="203038"/>
                <w:sz w:val="13"/>
              </w:rPr>
              <w:br/>
              <w:t>Tematska povezava: rešuje igrive naloge z medvedki in sodeluje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301EC99" w14:textId="77777777" w:rsidR="00EB039E" w:rsidRDefault="00000000" w:rsidP="005D709D">
            <w:pPr>
              <w:pStyle w:val="Oznaenseznam"/>
              <w:spacing w:after="16" w:line="235" w:lineRule="auto"/>
              <w:ind w:left="160" w:hanging="100"/>
              <w:jc w:val="both"/>
            </w:pPr>
            <w:r>
              <w:rPr>
                <w:color w:val="203038"/>
                <w:sz w:val="14"/>
              </w:rPr>
              <w:t>rešuje igrive naloge</w:t>
            </w:r>
          </w:p>
          <w:p w14:paraId="3BDE8F1C" w14:textId="77777777" w:rsidR="00EB039E" w:rsidRDefault="00000000" w:rsidP="005D709D">
            <w:pPr>
              <w:pStyle w:val="Oznaenseznam"/>
              <w:spacing w:after="16" w:line="235" w:lineRule="auto"/>
              <w:ind w:left="160" w:hanging="100"/>
              <w:jc w:val="both"/>
            </w:pPr>
            <w:r>
              <w:rPr>
                <w:color w:val="203038"/>
                <w:sz w:val="14"/>
              </w:rPr>
              <w:t>sodeluje</w:t>
            </w:r>
          </w:p>
          <w:p w14:paraId="642503BB" w14:textId="77777777" w:rsidR="00EB039E" w:rsidRDefault="00000000" w:rsidP="005D709D">
            <w:pPr>
              <w:pStyle w:val="Oznaenseznam"/>
              <w:spacing w:after="16" w:line="235" w:lineRule="auto"/>
              <w:ind w:left="160" w:hanging="100"/>
              <w:jc w:val="both"/>
            </w:pPr>
            <w:r>
              <w:rPr>
                <w:color w:val="203038"/>
                <w:sz w:val="14"/>
              </w:rPr>
              <w:t>uporabi primerno strategijo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B0CFF9C" w14:textId="77777777" w:rsidR="00EB039E" w:rsidRDefault="00000000" w:rsidP="005D709D">
            <w:pPr>
              <w:spacing w:after="16" w:line="240" w:lineRule="auto"/>
              <w:jc w:val="both"/>
            </w:pPr>
            <w:r>
              <w:rPr>
                <w:b/>
                <w:color w:val="8A5A3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CB70C57" w14:textId="77777777" w:rsidR="00EB039E" w:rsidRDefault="00000000" w:rsidP="005D709D">
            <w:pPr>
              <w:spacing w:after="16" w:line="240" w:lineRule="auto"/>
              <w:jc w:val="both"/>
            </w:pPr>
            <w:r>
              <w:rPr>
                <w:color w:val="203038"/>
                <w:sz w:val="13"/>
              </w:rPr>
              <w:t>izkušnja: konkretni material/problem; gibanje: talni model/postaje; dokaz: model, zapis in razlaga strategije</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5614B6F" w14:textId="77777777" w:rsidR="00EB039E" w:rsidRDefault="00000000" w:rsidP="005D709D">
            <w:pPr>
              <w:spacing w:after="16" w:line="240" w:lineRule="auto"/>
              <w:jc w:val="both"/>
            </w:pPr>
            <w:r>
              <w:rPr>
                <w:color w:val="203038"/>
                <w:sz w:val="13"/>
              </w:rPr>
              <w:t>sprotno preverjanje in opisna povratna informacija</w:t>
            </w:r>
          </w:p>
        </w:tc>
      </w:tr>
    </w:tbl>
    <w:p w14:paraId="2716B5E4" w14:textId="77777777" w:rsidR="00EB039E" w:rsidRDefault="00000000" w:rsidP="005D709D">
      <w:pPr>
        <w:spacing w:after="60" w:line="252" w:lineRule="auto"/>
        <w:jc w:val="both"/>
      </w:pPr>
      <w:r>
        <w:rPr>
          <w:b/>
          <w:color w:val="8A5A35"/>
        </w:rPr>
        <w:t>SKUPAJ: 140 ur</w:t>
      </w:r>
    </w:p>
    <w:p w14:paraId="2D4CA945" w14:textId="77777777" w:rsidR="00EB039E" w:rsidRPr="006A67D2" w:rsidRDefault="00000000" w:rsidP="005D709D">
      <w:pPr>
        <w:pStyle w:val="Naslov1"/>
        <w:pageBreakBefore/>
        <w:spacing w:before="140" w:after="80"/>
        <w:jc w:val="both"/>
      </w:pPr>
      <w:r w:rsidRPr="006A67D2">
        <w:rPr>
          <w:rFonts w:ascii="Arial" w:eastAsia="Arial" w:hAnsi="Arial"/>
          <w:color w:val="173B4D"/>
        </w:rPr>
        <w:lastRenderedPageBreak/>
        <w:t>5. Povzetek ur po tematskih obdobjih</w:t>
      </w:r>
    </w:p>
    <w:tbl>
      <w:tblPr>
        <w:tblW w:w="15380" w:type="dxa"/>
        <w:jc w:val="center"/>
        <w:tblLayout w:type="fixed"/>
        <w:tblLook w:val="04A0" w:firstRow="1" w:lastRow="0" w:firstColumn="1" w:lastColumn="0" w:noHBand="0" w:noVBand="1"/>
      </w:tblPr>
      <w:tblGrid>
        <w:gridCol w:w="1700"/>
        <w:gridCol w:w="1800"/>
        <w:gridCol w:w="10680"/>
        <w:gridCol w:w="1200"/>
      </w:tblGrid>
      <w:tr w:rsidR="00EB039E" w14:paraId="20FA4E8E" w14:textId="77777777">
        <w:trPr>
          <w:tblHeader/>
          <w:jc w:val="center"/>
        </w:trPr>
        <w:tc>
          <w:tcPr>
            <w:tcW w:w="170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710693CE" w14:textId="77777777" w:rsidR="00EB039E" w:rsidRDefault="00000000" w:rsidP="005D709D">
            <w:pPr>
              <w:spacing w:after="24" w:line="240" w:lineRule="auto"/>
              <w:jc w:val="both"/>
            </w:pPr>
            <w:r>
              <w:rPr>
                <w:b/>
                <w:color w:val="FFFFFF"/>
                <w:sz w:val="14"/>
              </w:rPr>
              <w:t>OBDOBJE</w:t>
            </w:r>
          </w:p>
        </w:tc>
        <w:tc>
          <w:tcPr>
            <w:tcW w:w="180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24613A94" w14:textId="77777777" w:rsidR="00EB039E" w:rsidRDefault="00000000" w:rsidP="005D709D">
            <w:pPr>
              <w:spacing w:after="24" w:line="240" w:lineRule="auto"/>
              <w:jc w:val="both"/>
            </w:pPr>
            <w:r>
              <w:rPr>
                <w:b/>
                <w:color w:val="FFFFFF"/>
                <w:sz w:val="14"/>
              </w:rPr>
              <w:t>TEDNI</w:t>
            </w:r>
          </w:p>
        </w:tc>
        <w:tc>
          <w:tcPr>
            <w:tcW w:w="1068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4110F33E" w14:textId="77777777" w:rsidR="00EB039E" w:rsidRDefault="00000000" w:rsidP="005D709D">
            <w:pPr>
              <w:spacing w:after="24" w:line="240" w:lineRule="auto"/>
              <w:jc w:val="both"/>
            </w:pPr>
            <w:r>
              <w:rPr>
                <w:b/>
                <w:color w:val="FFFFFF"/>
                <w:sz w:val="14"/>
              </w:rPr>
              <w:t>SKUPNA TEMA</w:t>
            </w:r>
          </w:p>
        </w:tc>
        <w:tc>
          <w:tcPr>
            <w:tcW w:w="1200" w:type="dxa"/>
            <w:tcBorders>
              <w:top w:val="single" w:sz="5" w:space="0" w:color="8A5A35"/>
              <w:left w:val="single" w:sz="5" w:space="0" w:color="8A5A35"/>
              <w:bottom w:val="single" w:sz="5" w:space="0" w:color="8A5A35"/>
              <w:right w:val="single" w:sz="5" w:space="0" w:color="8A5A35"/>
            </w:tcBorders>
            <w:shd w:val="clear" w:color="auto" w:fill="8A5A35"/>
            <w:tcMar>
              <w:top w:w="70" w:type="dxa"/>
              <w:left w:w="90" w:type="dxa"/>
              <w:bottom w:w="70" w:type="dxa"/>
              <w:right w:w="90" w:type="dxa"/>
            </w:tcMar>
            <w:vAlign w:val="center"/>
          </w:tcPr>
          <w:p w14:paraId="42506332" w14:textId="77777777" w:rsidR="00EB039E" w:rsidRDefault="00000000" w:rsidP="005D709D">
            <w:pPr>
              <w:spacing w:after="24" w:line="240" w:lineRule="auto"/>
              <w:jc w:val="both"/>
            </w:pPr>
            <w:r>
              <w:rPr>
                <w:b/>
                <w:color w:val="FFFFFF"/>
                <w:sz w:val="14"/>
              </w:rPr>
              <w:t>URE</w:t>
            </w:r>
          </w:p>
        </w:tc>
      </w:tr>
      <w:tr w:rsidR="00EB039E" w14:paraId="7864437D"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DA46BD0" w14:textId="77777777" w:rsidR="00EB039E" w:rsidRDefault="00000000" w:rsidP="005D709D">
            <w:pPr>
              <w:spacing w:after="24" w:line="240" w:lineRule="auto"/>
              <w:jc w:val="both"/>
            </w:pPr>
            <w:r>
              <w:rPr>
                <w:b/>
                <w:color w:val="8A5A35"/>
                <w:sz w:val="15"/>
              </w:rPr>
              <w:t>1.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7C8D650" w14:textId="77777777" w:rsidR="00EB039E" w:rsidRDefault="00000000" w:rsidP="005D709D">
            <w:pPr>
              <w:spacing w:after="24" w:line="240" w:lineRule="auto"/>
              <w:jc w:val="both"/>
            </w:pPr>
            <w:r>
              <w:rPr>
                <w:color w:val="203038"/>
                <w:sz w:val="15"/>
              </w:rPr>
              <w:t>1.–4.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ED2AD68" w14:textId="77777777" w:rsidR="00EB039E" w:rsidRDefault="00000000" w:rsidP="005D709D">
            <w:pPr>
              <w:spacing w:after="24" w:line="240" w:lineRule="auto"/>
              <w:jc w:val="both"/>
            </w:pPr>
            <w:r>
              <w:rPr>
                <w:color w:val="203038"/>
                <w:sz w:val="15"/>
              </w:rPr>
              <w:t>V ŠOLO – JAZ, ODNOSI IN UČENJE</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353294E" w14:textId="77777777" w:rsidR="00EB039E" w:rsidRDefault="00000000" w:rsidP="005D709D">
            <w:pPr>
              <w:spacing w:after="24" w:line="240" w:lineRule="auto"/>
              <w:jc w:val="both"/>
            </w:pPr>
            <w:r>
              <w:rPr>
                <w:b/>
                <w:color w:val="8A5A35"/>
                <w:sz w:val="15"/>
              </w:rPr>
              <w:t>14</w:t>
            </w:r>
          </w:p>
        </w:tc>
      </w:tr>
      <w:tr w:rsidR="00EB039E" w14:paraId="33FBDF6A"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97E0E6B" w14:textId="77777777" w:rsidR="00EB039E" w:rsidRDefault="00000000" w:rsidP="005D709D">
            <w:pPr>
              <w:spacing w:after="24" w:line="240" w:lineRule="auto"/>
              <w:jc w:val="both"/>
            </w:pPr>
            <w:r>
              <w:rPr>
                <w:b/>
                <w:color w:val="8A5A35"/>
                <w:sz w:val="15"/>
              </w:rPr>
              <w:t>2.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3FBEA06" w14:textId="77777777" w:rsidR="00EB039E" w:rsidRDefault="00000000" w:rsidP="005D709D">
            <w:pPr>
              <w:spacing w:after="24" w:line="240" w:lineRule="auto"/>
              <w:jc w:val="both"/>
            </w:pPr>
            <w:r>
              <w:rPr>
                <w:color w:val="203038"/>
                <w:sz w:val="15"/>
              </w:rPr>
              <w:t>5.–8.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24DC923" w14:textId="77777777" w:rsidR="00EB039E" w:rsidRDefault="00000000" w:rsidP="005D709D">
            <w:pPr>
              <w:spacing w:after="24" w:line="240" w:lineRule="auto"/>
              <w:jc w:val="both"/>
            </w:pPr>
            <w:r>
              <w:rPr>
                <w:color w:val="203038"/>
                <w:sz w:val="15"/>
              </w:rPr>
              <w:t>VARNA POT IN MOBILNOST</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D2A1F33" w14:textId="77777777" w:rsidR="00EB039E" w:rsidRDefault="00000000" w:rsidP="005D709D">
            <w:pPr>
              <w:spacing w:after="24" w:line="240" w:lineRule="auto"/>
              <w:jc w:val="both"/>
            </w:pPr>
            <w:r>
              <w:rPr>
                <w:b/>
                <w:color w:val="8A5A35"/>
                <w:sz w:val="15"/>
              </w:rPr>
              <w:t>14</w:t>
            </w:r>
          </w:p>
        </w:tc>
      </w:tr>
      <w:tr w:rsidR="00EB039E" w14:paraId="1381CE84"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0B6B0F5" w14:textId="77777777" w:rsidR="00EB039E" w:rsidRDefault="00000000" w:rsidP="005D709D">
            <w:pPr>
              <w:spacing w:after="24" w:line="240" w:lineRule="auto"/>
              <w:jc w:val="both"/>
            </w:pPr>
            <w:r>
              <w:rPr>
                <w:b/>
                <w:color w:val="8A5A35"/>
                <w:sz w:val="15"/>
              </w:rPr>
              <w:t>3.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BAFA3D5" w14:textId="77777777" w:rsidR="00EB039E" w:rsidRDefault="00000000" w:rsidP="005D709D">
            <w:pPr>
              <w:spacing w:after="24" w:line="240" w:lineRule="auto"/>
              <w:jc w:val="both"/>
            </w:pPr>
            <w:r>
              <w:rPr>
                <w:color w:val="203038"/>
                <w:sz w:val="15"/>
              </w:rPr>
              <w:t>9.–12.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C2D13BE" w14:textId="77777777" w:rsidR="00EB039E" w:rsidRDefault="00000000" w:rsidP="005D709D">
            <w:pPr>
              <w:spacing w:after="24" w:line="240" w:lineRule="auto"/>
              <w:jc w:val="both"/>
            </w:pPr>
            <w:r>
              <w:rPr>
                <w:color w:val="203038"/>
                <w:sz w:val="15"/>
              </w:rPr>
              <w:t>JESEN, SNOVI IN ŽIVA BITJA</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85B5968" w14:textId="77777777" w:rsidR="00EB039E" w:rsidRDefault="00000000" w:rsidP="005D709D">
            <w:pPr>
              <w:spacing w:after="24" w:line="240" w:lineRule="auto"/>
              <w:jc w:val="both"/>
            </w:pPr>
            <w:r>
              <w:rPr>
                <w:b/>
                <w:color w:val="8A5A35"/>
                <w:sz w:val="15"/>
              </w:rPr>
              <w:t>15</w:t>
            </w:r>
          </w:p>
        </w:tc>
      </w:tr>
      <w:tr w:rsidR="00EB039E" w14:paraId="7EF6A9BE"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5DC485C" w14:textId="77777777" w:rsidR="00EB039E" w:rsidRDefault="00000000" w:rsidP="005D709D">
            <w:pPr>
              <w:spacing w:after="24" w:line="240" w:lineRule="auto"/>
              <w:jc w:val="both"/>
            </w:pPr>
            <w:r>
              <w:rPr>
                <w:b/>
                <w:color w:val="8A5A35"/>
                <w:sz w:val="15"/>
              </w:rPr>
              <w:t>4.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ED0EA49" w14:textId="77777777" w:rsidR="00EB039E" w:rsidRDefault="00000000" w:rsidP="005D709D">
            <w:pPr>
              <w:spacing w:after="24" w:line="240" w:lineRule="auto"/>
              <w:jc w:val="both"/>
            </w:pPr>
            <w:r>
              <w:rPr>
                <w:color w:val="203038"/>
                <w:sz w:val="15"/>
              </w:rPr>
              <w:t>13.–16.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FB8A58C" w14:textId="77777777" w:rsidR="00EB039E" w:rsidRDefault="00000000" w:rsidP="005D709D">
            <w:pPr>
              <w:spacing w:after="24" w:line="240" w:lineRule="auto"/>
              <w:jc w:val="both"/>
            </w:pPr>
            <w:r>
              <w:rPr>
                <w:color w:val="203038"/>
                <w:sz w:val="15"/>
              </w:rPr>
              <w:t>MOJA DRUŽINA, SKUPNOST IN PRAZNOVANJA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9B3BA15" w14:textId="77777777" w:rsidR="00EB039E" w:rsidRDefault="00000000" w:rsidP="005D709D">
            <w:pPr>
              <w:spacing w:after="24" w:line="240" w:lineRule="auto"/>
              <w:jc w:val="both"/>
            </w:pPr>
            <w:r>
              <w:rPr>
                <w:b/>
                <w:color w:val="8A5A35"/>
                <w:sz w:val="15"/>
              </w:rPr>
              <w:t>15</w:t>
            </w:r>
          </w:p>
        </w:tc>
      </w:tr>
      <w:tr w:rsidR="00EB039E" w14:paraId="7D5EA1DB"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7DAD070" w14:textId="77777777" w:rsidR="00EB039E" w:rsidRDefault="00000000" w:rsidP="005D709D">
            <w:pPr>
              <w:spacing w:after="24" w:line="240" w:lineRule="auto"/>
              <w:jc w:val="both"/>
            </w:pPr>
            <w:r>
              <w:rPr>
                <w:b/>
                <w:color w:val="8A5A35"/>
                <w:sz w:val="15"/>
              </w:rPr>
              <w:t>5.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07B409E" w14:textId="77777777" w:rsidR="00EB039E" w:rsidRDefault="00000000" w:rsidP="005D709D">
            <w:pPr>
              <w:spacing w:after="24" w:line="240" w:lineRule="auto"/>
              <w:jc w:val="both"/>
            </w:pPr>
            <w:r>
              <w:rPr>
                <w:color w:val="203038"/>
                <w:sz w:val="15"/>
              </w:rPr>
              <w:t>17.–20.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36A9E68" w14:textId="77777777" w:rsidR="00EB039E" w:rsidRDefault="00000000" w:rsidP="005D709D">
            <w:pPr>
              <w:spacing w:after="24" w:line="240" w:lineRule="auto"/>
              <w:jc w:val="both"/>
            </w:pPr>
            <w:r>
              <w:rPr>
                <w:color w:val="203038"/>
                <w:sz w:val="15"/>
              </w:rPr>
              <w:t>ZIMA, SNOVI IN POJAVI</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C4BA750" w14:textId="77777777" w:rsidR="00EB039E" w:rsidRDefault="00000000" w:rsidP="005D709D">
            <w:pPr>
              <w:spacing w:after="24" w:line="240" w:lineRule="auto"/>
              <w:jc w:val="both"/>
            </w:pPr>
            <w:r>
              <w:rPr>
                <w:b/>
                <w:color w:val="8A5A35"/>
                <w:sz w:val="15"/>
              </w:rPr>
              <w:t>15</w:t>
            </w:r>
          </w:p>
        </w:tc>
      </w:tr>
      <w:tr w:rsidR="00EB039E" w14:paraId="6C3D0F6B"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2744579" w14:textId="77777777" w:rsidR="00EB039E" w:rsidRDefault="00000000" w:rsidP="005D709D">
            <w:pPr>
              <w:spacing w:after="24" w:line="240" w:lineRule="auto"/>
              <w:jc w:val="both"/>
            </w:pPr>
            <w:r>
              <w:rPr>
                <w:b/>
                <w:color w:val="8A5A35"/>
                <w:sz w:val="15"/>
              </w:rPr>
              <w:t>6.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199F0A0" w14:textId="77777777" w:rsidR="00EB039E" w:rsidRDefault="00000000" w:rsidP="005D709D">
            <w:pPr>
              <w:spacing w:after="24" w:line="240" w:lineRule="auto"/>
              <w:jc w:val="both"/>
            </w:pPr>
            <w:r>
              <w:rPr>
                <w:color w:val="203038"/>
                <w:sz w:val="15"/>
              </w:rPr>
              <w:t>21.–23.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9B0F068" w14:textId="77777777" w:rsidR="00EB039E" w:rsidRDefault="00000000" w:rsidP="005D709D">
            <w:pPr>
              <w:spacing w:after="24" w:line="240" w:lineRule="auto"/>
              <w:jc w:val="both"/>
            </w:pPr>
            <w:r>
              <w:rPr>
                <w:color w:val="203038"/>
                <w:sz w:val="15"/>
              </w:rPr>
              <w:t>NEKOČ IN DANES – ČAS IN DEDIŠČINA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403AE29" w14:textId="77777777" w:rsidR="00EB039E" w:rsidRDefault="00000000" w:rsidP="005D709D">
            <w:pPr>
              <w:spacing w:after="24" w:line="240" w:lineRule="auto"/>
              <w:jc w:val="both"/>
            </w:pPr>
            <w:r>
              <w:rPr>
                <w:b/>
                <w:color w:val="8A5A35"/>
                <w:sz w:val="15"/>
              </w:rPr>
              <w:t>10</w:t>
            </w:r>
          </w:p>
        </w:tc>
      </w:tr>
      <w:tr w:rsidR="00EB039E" w14:paraId="2FE0250A"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D85625F" w14:textId="77777777" w:rsidR="00EB039E" w:rsidRDefault="00000000" w:rsidP="005D709D">
            <w:pPr>
              <w:spacing w:after="24" w:line="240" w:lineRule="auto"/>
              <w:jc w:val="both"/>
            </w:pPr>
            <w:r>
              <w:rPr>
                <w:b/>
                <w:color w:val="8A5A35"/>
                <w:sz w:val="15"/>
              </w:rPr>
              <w:t>7.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11BC2F0" w14:textId="77777777" w:rsidR="00EB039E" w:rsidRDefault="00000000" w:rsidP="005D709D">
            <w:pPr>
              <w:spacing w:after="24" w:line="240" w:lineRule="auto"/>
              <w:jc w:val="both"/>
            </w:pPr>
            <w:r>
              <w:rPr>
                <w:color w:val="203038"/>
                <w:sz w:val="15"/>
              </w:rPr>
              <w:t>24.–26.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1121E5F" w14:textId="77777777" w:rsidR="00EB039E" w:rsidRDefault="00000000" w:rsidP="005D709D">
            <w:pPr>
              <w:spacing w:after="24" w:line="240" w:lineRule="auto"/>
              <w:jc w:val="both"/>
            </w:pPr>
            <w:r>
              <w:rPr>
                <w:color w:val="203038"/>
                <w:sz w:val="15"/>
              </w:rPr>
              <w:t>ŽIVIM ZDRAVO – JAZ IN DOBRO POČUTJE</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F23EA4B" w14:textId="77777777" w:rsidR="00EB039E" w:rsidRDefault="00000000" w:rsidP="005D709D">
            <w:pPr>
              <w:spacing w:after="24" w:line="240" w:lineRule="auto"/>
              <w:jc w:val="both"/>
            </w:pPr>
            <w:r>
              <w:rPr>
                <w:b/>
                <w:color w:val="8A5A35"/>
                <w:sz w:val="15"/>
              </w:rPr>
              <w:t>12</w:t>
            </w:r>
          </w:p>
        </w:tc>
      </w:tr>
      <w:tr w:rsidR="00EB039E" w14:paraId="043A71A3"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4F9AE13" w14:textId="77777777" w:rsidR="00EB039E" w:rsidRDefault="00000000" w:rsidP="005D709D">
            <w:pPr>
              <w:spacing w:after="24" w:line="240" w:lineRule="auto"/>
              <w:jc w:val="both"/>
            </w:pPr>
            <w:r>
              <w:rPr>
                <w:b/>
                <w:color w:val="8A5A35"/>
                <w:sz w:val="15"/>
              </w:rPr>
              <w:t>8.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997E6A5" w14:textId="77777777" w:rsidR="00EB039E" w:rsidRDefault="00000000" w:rsidP="005D709D">
            <w:pPr>
              <w:spacing w:after="24" w:line="240" w:lineRule="auto"/>
              <w:jc w:val="both"/>
            </w:pPr>
            <w:r>
              <w:rPr>
                <w:color w:val="203038"/>
                <w:sz w:val="15"/>
              </w:rPr>
              <w:t>27.–29.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3781652" w14:textId="77777777" w:rsidR="00EB039E" w:rsidRDefault="00000000" w:rsidP="005D709D">
            <w:pPr>
              <w:spacing w:after="24" w:line="240" w:lineRule="auto"/>
              <w:jc w:val="both"/>
            </w:pPr>
            <w:r>
              <w:rPr>
                <w:color w:val="203038"/>
                <w:sz w:val="15"/>
              </w:rPr>
              <w:t>POMLAD, POJAVI IN ŽIVA BITJA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0FCFB1E" w14:textId="77777777" w:rsidR="00EB039E" w:rsidRDefault="00000000" w:rsidP="005D709D">
            <w:pPr>
              <w:spacing w:after="24" w:line="240" w:lineRule="auto"/>
              <w:jc w:val="both"/>
            </w:pPr>
            <w:r>
              <w:rPr>
                <w:b/>
                <w:color w:val="8A5A35"/>
                <w:sz w:val="15"/>
              </w:rPr>
              <w:t>9</w:t>
            </w:r>
          </w:p>
        </w:tc>
      </w:tr>
      <w:tr w:rsidR="00EB039E" w14:paraId="095CA4C9"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126357C" w14:textId="77777777" w:rsidR="00EB039E" w:rsidRDefault="00000000" w:rsidP="005D709D">
            <w:pPr>
              <w:spacing w:after="24" w:line="240" w:lineRule="auto"/>
              <w:jc w:val="both"/>
            </w:pPr>
            <w:r>
              <w:rPr>
                <w:b/>
                <w:color w:val="8A5A35"/>
                <w:sz w:val="15"/>
              </w:rPr>
              <w:t>9.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1DEAF05" w14:textId="77777777" w:rsidR="00EB039E" w:rsidRDefault="00000000" w:rsidP="005D709D">
            <w:pPr>
              <w:spacing w:after="24" w:line="240" w:lineRule="auto"/>
              <w:jc w:val="both"/>
            </w:pPr>
            <w:r>
              <w:rPr>
                <w:color w:val="203038"/>
                <w:sz w:val="15"/>
              </w:rPr>
              <w:t>30.–31.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6ED2CA9" w14:textId="77777777" w:rsidR="00EB039E" w:rsidRDefault="00000000" w:rsidP="005D709D">
            <w:pPr>
              <w:spacing w:after="24" w:line="240" w:lineRule="auto"/>
              <w:jc w:val="both"/>
            </w:pPr>
            <w:r>
              <w:rPr>
                <w:color w:val="203038"/>
                <w:sz w:val="15"/>
              </w:rPr>
              <w:t>GIBANJE, SVETLOBA IN ZVOK</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3D6FAB5" w14:textId="77777777" w:rsidR="00EB039E" w:rsidRDefault="00000000" w:rsidP="005D709D">
            <w:pPr>
              <w:spacing w:after="24" w:line="240" w:lineRule="auto"/>
              <w:jc w:val="both"/>
            </w:pPr>
            <w:r>
              <w:rPr>
                <w:b/>
                <w:color w:val="8A5A35"/>
                <w:sz w:val="15"/>
              </w:rPr>
              <w:t>6</w:t>
            </w:r>
          </w:p>
        </w:tc>
      </w:tr>
      <w:tr w:rsidR="00EB039E" w14:paraId="28326EEE"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22A5AE2" w14:textId="77777777" w:rsidR="00EB039E" w:rsidRDefault="00000000" w:rsidP="005D709D">
            <w:pPr>
              <w:spacing w:after="24" w:line="240" w:lineRule="auto"/>
              <w:jc w:val="both"/>
            </w:pPr>
            <w:r>
              <w:rPr>
                <w:b/>
                <w:color w:val="8A5A35"/>
                <w:sz w:val="15"/>
              </w:rPr>
              <w:t>10.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DED5BDA" w14:textId="77777777" w:rsidR="00EB039E" w:rsidRDefault="00000000" w:rsidP="005D709D">
            <w:pPr>
              <w:spacing w:after="24" w:line="240" w:lineRule="auto"/>
              <w:jc w:val="both"/>
            </w:pPr>
            <w:r>
              <w:rPr>
                <w:color w:val="203038"/>
                <w:sz w:val="15"/>
              </w:rPr>
              <w:t>32.–35.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5E9AC89" w14:textId="77777777" w:rsidR="00EB039E" w:rsidRDefault="00000000" w:rsidP="005D709D">
            <w:pPr>
              <w:spacing w:after="24" w:line="240" w:lineRule="auto"/>
              <w:jc w:val="both"/>
            </w:pPr>
            <w:r>
              <w:rPr>
                <w:color w:val="203038"/>
                <w:sz w:val="15"/>
              </w:rPr>
              <w:t>POKRAJINA, PROSTOR IN TRAJNOSTNA SKUPNOST</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08CE4CE" w14:textId="77777777" w:rsidR="00EB039E" w:rsidRDefault="00000000" w:rsidP="005D709D">
            <w:pPr>
              <w:spacing w:after="24" w:line="240" w:lineRule="auto"/>
              <w:jc w:val="both"/>
            </w:pPr>
            <w:r>
              <w:rPr>
                <w:b/>
                <w:color w:val="8A5A35"/>
                <w:sz w:val="15"/>
              </w:rPr>
              <w:t>15</w:t>
            </w:r>
          </w:p>
        </w:tc>
      </w:tr>
      <w:tr w:rsidR="00EB039E" w14:paraId="77777B4E"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1D66DDD" w14:textId="77777777" w:rsidR="00EB039E" w:rsidRDefault="00000000" w:rsidP="005D709D">
            <w:pPr>
              <w:spacing w:after="24" w:line="240" w:lineRule="auto"/>
              <w:jc w:val="both"/>
            </w:pPr>
            <w:r>
              <w:rPr>
                <w:b/>
                <w:color w:val="8A5A35"/>
                <w:sz w:val="15"/>
              </w:rPr>
              <w:t>11.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A41831E" w14:textId="77777777" w:rsidR="00EB039E" w:rsidRDefault="00000000" w:rsidP="005D709D">
            <w:pPr>
              <w:spacing w:after="24" w:line="240" w:lineRule="auto"/>
              <w:jc w:val="both"/>
            </w:pPr>
            <w:r>
              <w:rPr>
                <w:color w:val="203038"/>
                <w:sz w:val="15"/>
              </w:rPr>
              <w:t>36.–39.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E4FC27C" w14:textId="77777777" w:rsidR="00EB039E" w:rsidRDefault="00000000" w:rsidP="005D709D">
            <w:pPr>
              <w:spacing w:after="24" w:line="240" w:lineRule="auto"/>
              <w:jc w:val="both"/>
            </w:pPr>
            <w:r>
              <w:rPr>
                <w:color w:val="203038"/>
                <w:sz w:val="15"/>
              </w:rPr>
              <w:t>POLETJE, SKUPNOST IN ZAKLJUČEK</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4E4C572" w14:textId="77777777" w:rsidR="00EB039E" w:rsidRDefault="00000000" w:rsidP="005D709D">
            <w:pPr>
              <w:spacing w:after="24" w:line="240" w:lineRule="auto"/>
              <w:jc w:val="both"/>
            </w:pPr>
            <w:r>
              <w:rPr>
                <w:b/>
                <w:color w:val="8A5A35"/>
                <w:sz w:val="15"/>
              </w:rPr>
              <w:t>15</w:t>
            </w:r>
          </w:p>
        </w:tc>
      </w:tr>
      <w:tr w:rsidR="00EB039E" w14:paraId="3BFE2D6E" w14:textId="77777777">
        <w:trPr>
          <w:jc w:val="center"/>
        </w:trPr>
        <w:tc>
          <w:tcPr>
            <w:tcW w:w="1700" w:type="dxa"/>
            <w:tcBorders>
              <w:top w:val="single" w:sz="7" w:space="0" w:color="8A5A35"/>
              <w:left w:val="single" w:sz="7" w:space="0" w:color="8A5A35"/>
              <w:bottom w:val="single" w:sz="7" w:space="0" w:color="8A5A35"/>
              <w:right w:val="single" w:sz="7" w:space="0" w:color="8A5A35"/>
            </w:tcBorders>
            <w:shd w:val="clear" w:color="auto" w:fill="E7F3F2"/>
            <w:tcMar>
              <w:top w:w="70" w:type="dxa"/>
              <w:left w:w="90" w:type="dxa"/>
              <w:bottom w:w="70" w:type="dxa"/>
              <w:right w:w="90" w:type="dxa"/>
            </w:tcMar>
            <w:vAlign w:val="center"/>
          </w:tcPr>
          <w:p w14:paraId="3DC257D2" w14:textId="77777777" w:rsidR="00EB039E" w:rsidRDefault="00000000" w:rsidP="005D709D">
            <w:pPr>
              <w:spacing w:after="24" w:line="240" w:lineRule="auto"/>
              <w:jc w:val="both"/>
            </w:pPr>
            <w:r>
              <w:rPr>
                <w:b/>
                <w:color w:val="8A5A35"/>
                <w:sz w:val="16"/>
              </w:rPr>
              <w:t>SKUPAJ</w:t>
            </w:r>
          </w:p>
        </w:tc>
        <w:tc>
          <w:tcPr>
            <w:tcW w:w="1800" w:type="dxa"/>
            <w:tcBorders>
              <w:top w:val="single" w:sz="7" w:space="0" w:color="8A5A35"/>
              <w:left w:val="single" w:sz="7" w:space="0" w:color="8A5A35"/>
              <w:bottom w:val="single" w:sz="7" w:space="0" w:color="8A5A35"/>
              <w:right w:val="single" w:sz="7" w:space="0" w:color="8A5A35"/>
            </w:tcBorders>
            <w:shd w:val="clear" w:color="auto" w:fill="E7F3F2"/>
            <w:tcMar>
              <w:top w:w="70" w:type="dxa"/>
              <w:left w:w="90" w:type="dxa"/>
              <w:bottom w:w="70" w:type="dxa"/>
              <w:right w:w="90" w:type="dxa"/>
            </w:tcMar>
            <w:vAlign w:val="center"/>
          </w:tcPr>
          <w:p w14:paraId="63AFF020" w14:textId="77777777" w:rsidR="00EB039E" w:rsidRDefault="00EB039E" w:rsidP="005D709D">
            <w:pPr>
              <w:spacing w:after="0"/>
              <w:jc w:val="both"/>
            </w:pPr>
          </w:p>
        </w:tc>
        <w:tc>
          <w:tcPr>
            <w:tcW w:w="10680" w:type="dxa"/>
            <w:tcBorders>
              <w:top w:val="single" w:sz="7" w:space="0" w:color="8A5A35"/>
              <w:left w:val="single" w:sz="7" w:space="0" w:color="8A5A35"/>
              <w:bottom w:val="single" w:sz="7" w:space="0" w:color="8A5A35"/>
              <w:right w:val="single" w:sz="7" w:space="0" w:color="8A5A35"/>
            </w:tcBorders>
            <w:shd w:val="clear" w:color="auto" w:fill="E7F3F2"/>
            <w:tcMar>
              <w:top w:w="70" w:type="dxa"/>
              <w:left w:w="90" w:type="dxa"/>
              <w:bottom w:w="70" w:type="dxa"/>
              <w:right w:w="90" w:type="dxa"/>
            </w:tcMar>
            <w:vAlign w:val="center"/>
          </w:tcPr>
          <w:p w14:paraId="6F9BD77C" w14:textId="77777777" w:rsidR="00EB039E" w:rsidRDefault="00EB039E" w:rsidP="005D709D">
            <w:pPr>
              <w:spacing w:after="0"/>
              <w:jc w:val="both"/>
            </w:pPr>
          </w:p>
        </w:tc>
        <w:tc>
          <w:tcPr>
            <w:tcW w:w="1200" w:type="dxa"/>
            <w:tcBorders>
              <w:top w:val="single" w:sz="7" w:space="0" w:color="8A5A35"/>
              <w:left w:val="single" w:sz="7" w:space="0" w:color="8A5A35"/>
              <w:bottom w:val="single" w:sz="7" w:space="0" w:color="8A5A35"/>
              <w:right w:val="single" w:sz="7" w:space="0" w:color="8A5A35"/>
            </w:tcBorders>
            <w:shd w:val="clear" w:color="auto" w:fill="E7F3F2"/>
            <w:tcMar>
              <w:top w:w="70" w:type="dxa"/>
              <w:left w:w="90" w:type="dxa"/>
              <w:bottom w:w="70" w:type="dxa"/>
              <w:right w:w="90" w:type="dxa"/>
            </w:tcMar>
            <w:vAlign w:val="center"/>
          </w:tcPr>
          <w:p w14:paraId="48A6A469" w14:textId="77777777" w:rsidR="00EB039E" w:rsidRDefault="00000000" w:rsidP="005D709D">
            <w:pPr>
              <w:spacing w:after="24" w:line="240" w:lineRule="auto"/>
              <w:jc w:val="both"/>
            </w:pPr>
            <w:r>
              <w:rPr>
                <w:b/>
                <w:color w:val="8A5A35"/>
              </w:rPr>
              <w:t>140</w:t>
            </w:r>
          </w:p>
        </w:tc>
      </w:tr>
    </w:tbl>
    <w:p w14:paraId="2121B446" w14:textId="77777777" w:rsidR="00823CD5" w:rsidRDefault="00000000">
      <w:r>
        <w:br w:type="page"/>
      </w:r>
    </w:p>
    <w:p w14:paraId="250D96B5" w14:textId="10205A69" w:rsidR="00823CD5" w:rsidRPr="006A67D2" w:rsidRDefault="00000000" w:rsidP="000C5150">
      <w:pPr>
        <w:pStyle w:val="Naslov1"/>
        <w:tabs>
          <w:tab w:val="left" w:pos="11888"/>
        </w:tabs>
        <w:rPr>
          <w:rFonts w:ascii="Arial" w:hAnsi="Arial" w:cs="Arial"/>
          <w:color w:val="244061" w:themeColor="accent1" w:themeShade="80"/>
        </w:rPr>
      </w:pPr>
      <w:r w:rsidRPr="006A67D2">
        <w:rPr>
          <w:rFonts w:ascii="Arial" w:hAnsi="Arial" w:cs="Arial"/>
          <w:color w:val="244061" w:themeColor="accent1" w:themeShade="80"/>
        </w:rPr>
        <w:lastRenderedPageBreak/>
        <w:t>6. Podrobni obvezni, povezovalni in skupni cilji</w:t>
      </w:r>
      <w:r w:rsidR="000C5150">
        <w:rPr>
          <w:rFonts w:ascii="Arial" w:hAnsi="Arial" w:cs="Arial"/>
          <w:color w:val="244061" w:themeColor="accent1" w:themeShade="80"/>
        </w:rPr>
        <w:tab/>
      </w:r>
    </w:p>
    <w:p w14:paraId="155B56DA" w14:textId="77777777" w:rsidR="00823CD5" w:rsidRDefault="00000000">
      <w:pPr>
        <w:spacing w:after="80" w:line="240" w:lineRule="auto"/>
      </w:pPr>
      <w:r>
        <w:rPr>
          <w:rFonts w:cs="Arial"/>
          <w:color w:val="34444B"/>
          <w:sz w:val="17"/>
        </w:rPr>
        <w:t>Preglednice ohranjajo podrobne cilje, standarde znanja in terminologijo iz delovne različice priprave ter dopolnjujejo strnjeni pregled v 3. poglavju. Pri načrtovanju in izvedbi se upoštevajo operativni cilji in časovna razporeditev iz 4. poglavja.</w:t>
      </w:r>
    </w:p>
    <w:p w14:paraId="6C1FAC67" w14:textId="77777777" w:rsidR="00823CD5" w:rsidRDefault="00000000">
      <w:pPr>
        <w:pStyle w:val="Naslov2"/>
        <w:spacing w:before="80" w:after="60"/>
      </w:pPr>
      <w:r>
        <w:t>6.1 Naravna števila in število 0</w:t>
      </w:r>
    </w:p>
    <w:tbl>
      <w:tblPr>
        <w:tblStyle w:val="Tabelamrea"/>
        <w:tblW w:w="15398" w:type="dxa"/>
        <w:tblInd w:w="70" w:type="dxa"/>
        <w:tblLayout w:type="fixed"/>
        <w:tblLook w:val="04A0" w:firstRow="1" w:lastRow="0" w:firstColumn="1" w:lastColumn="0" w:noHBand="0" w:noVBand="1"/>
      </w:tblPr>
      <w:tblGrid>
        <w:gridCol w:w="4311"/>
        <w:gridCol w:w="4773"/>
        <w:gridCol w:w="2156"/>
        <w:gridCol w:w="2926"/>
        <w:gridCol w:w="1232"/>
      </w:tblGrid>
      <w:tr w:rsidR="001003C3" w:rsidRPr="0073664D" w14:paraId="5696B57A" w14:textId="77777777" w:rsidTr="00041D0F">
        <w:trPr>
          <w:tblHeader/>
        </w:trPr>
        <w:tc>
          <w:tcPr>
            <w:tcW w:w="4311" w:type="dxa"/>
            <w:shd w:val="clear" w:color="auto" w:fill="95633A"/>
            <w:tcMar>
              <w:top w:w="55" w:type="dxa"/>
              <w:left w:w="70" w:type="dxa"/>
              <w:bottom w:w="55" w:type="dxa"/>
              <w:right w:w="70" w:type="dxa"/>
            </w:tcMar>
            <w:vAlign w:val="center"/>
          </w:tcPr>
          <w:p w14:paraId="1625E900"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Obvezni cilji (O)</w:t>
            </w:r>
          </w:p>
        </w:tc>
        <w:tc>
          <w:tcPr>
            <w:tcW w:w="4773" w:type="dxa"/>
            <w:shd w:val="clear" w:color="auto" w:fill="95633A"/>
            <w:tcMar>
              <w:top w:w="55" w:type="dxa"/>
              <w:left w:w="70" w:type="dxa"/>
              <w:bottom w:w="55" w:type="dxa"/>
              <w:right w:w="70" w:type="dxa"/>
            </w:tcMar>
            <w:vAlign w:val="center"/>
          </w:tcPr>
          <w:p w14:paraId="476868F6"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Povezovalni cilji</w:t>
            </w:r>
          </w:p>
        </w:tc>
        <w:tc>
          <w:tcPr>
            <w:tcW w:w="2156" w:type="dxa"/>
            <w:shd w:val="clear" w:color="auto" w:fill="95633A"/>
            <w:tcMar>
              <w:top w:w="55" w:type="dxa"/>
              <w:left w:w="70" w:type="dxa"/>
              <w:bottom w:w="55" w:type="dxa"/>
              <w:right w:w="70" w:type="dxa"/>
            </w:tcMar>
            <w:vAlign w:val="center"/>
          </w:tcPr>
          <w:p w14:paraId="0B8F758B"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Skupni cilji</w:t>
            </w:r>
          </w:p>
        </w:tc>
        <w:tc>
          <w:tcPr>
            <w:tcW w:w="2926" w:type="dxa"/>
            <w:shd w:val="clear" w:color="auto" w:fill="95633A"/>
            <w:tcMar>
              <w:top w:w="55" w:type="dxa"/>
              <w:left w:w="70" w:type="dxa"/>
              <w:bottom w:w="55" w:type="dxa"/>
              <w:right w:w="70" w:type="dxa"/>
            </w:tcMar>
            <w:vAlign w:val="center"/>
          </w:tcPr>
          <w:p w14:paraId="199D169D"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Standardi znanja</w:t>
            </w:r>
          </w:p>
        </w:tc>
        <w:tc>
          <w:tcPr>
            <w:tcW w:w="1232" w:type="dxa"/>
            <w:shd w:val="clear" w:color="auto" w:fill="95633A"/>
            <w:tcMar>
              <w:top w:w="55" w:type="dxa"/>
              <w:left w:w="70" w:type="dxa"/>
              <w:bottom w:w="55" w:type="dxa"/>
              <w:right w:w="70" w:type="dxa"/>
            </w:tcMar>
            <w:vAlign w:val="center"/>
          </w:tcPr>
          <w:p w14:paraId="3A793298"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Termini</w:t>
            </w:r>
          </w:p>
        </w:tc>
      </w:tr>
      <w:tr w:rsidR="00F177A4" w:rsidRPr="0073664D" w14:paraId="184B2227" w14:textId="77777777" w:rsidTr="00041D0F">
        <w:tc>
          <w:tcPr>
            <w:tcW w:w="4311" w:type="dxa"/>
            <w:shd w:val="clear" w:color="auto" w:fill="FFFFFF"/>
            <w:tcMar>
              <w:top w:w="55" w:type="dxa"/>
              <w:left w:w="70" w:type="dxa"/>
              <w:bottom w:w="55" w:type="dxa"/>
              <w:right w:w="70" w:type="dxa"/>
            </w:tcMar>
          </w:tcPr>
          <w:p w14:paraId="6EBCF55D"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razvija številske predstave ob razvrščanju, prirejanju in preštevanju konkretnega materiala;</w:t>
            </w:r>
          </w:p>
        </w:tc>
        <w:tc>
          <w:tcPr>
            <w:tcW w:w="4773" w:type="dxa"/>
            <w:vMerge w:val="restart"/>
            <w:shd w:val="clear" w:color="auto" w:fill="FFFFFF"/>
            <w:tcMar>
              <w:top w:w="55" w:type="dxa"/>
              <w:left w:w="70" w:type="dxa"/>
              <w:bottom w:w="55" w:type="dxa"/>
              <w:right w:w="70" w:type="dxa"/>
            </w:tcMar>
          </w:tcPr>
          <w:p w14:paraId="621DEE23"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 xml:space="preserve">razvija spretnosti opazovanja, primerjanja, urejanja, razvrščanja, prirejanja, napovedovanja; </w:t>
            </w:r>
          </w:p>
          <w:p w14:paraId="3145B093"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 xml:space="preserve">zbira in beleži informacije; </w:t>
            </w:r>
          </w:p>
          <w:p w14:paraId="5993B48B"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zmožnost razumevanja enostavnih in kompleksnejših navodil.</w:t>
            </w:r>
          </w:p>
          <w:p w14:paraId="12821ABB"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ob raziskovanju zbira podatke, jih prikazuje s prikazi in jih interpretira;</w:t>
            </w:r>
          </w:p>
          <w:p w14:paraId="2448306E"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zmožnost samostojnega govorjenja, pogovarjanja in izražanja svojih misli ter idej v različnih situacijah in v različnih vlogah.</w:t>
            </w:r>
          </w:p>
          <w:p w14:paraId="0076C428"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 xml:space="preserve">razvija razumevanje trajanja dejavnosti (ob uporabi urnikov, koledarja); </w:t>
            </w:r>
          </w:p>
          <w:p w14:paraId="674FDDFD"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uči se načrtovati svojo pot učenja, ravnati v skladu z načrtom in spremljati napredek.</w:t>
            </w:r>
          </w:p>
          <w:p w14:paraId="7E041A3C"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uči se spoštljive komunikacije z drugimi in uporablja pravila vljudnega izražanja.</w:t>
            </w:r>
          </w:p>
        </w:tc>
        <w:tc>
          <w:tcPr>
            <w:tcW w:w="2156" w:type="dxa"/>
            <w:vMerge w:val="restart"/>
            <w:shd w:val="clear" w:color="auto" w:fill="FFFFFF"/>
            <w:tcMar>
              <w:top w:w="55" w:type="dxa"/>
              <w:left w:w="70" w:type="dxa"/>
              <w:bottom w:w="55" w:type="dxa"/>
              <w:right w:w="70" w:type="dxa"/>
            </w:tcMar>
          </w:tcPr>
          <w:p w14:paraId="7E6F679B"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1.1.2.2 – Se izraža z ustrezno terminologijo predmeta in skrbi za ustrezno govorno ter pisno raven svojega strokovnega jezika.</w:t>
            </w:r>
          </w:p>
        </w:tc>
        <w:tc>
          <w:tcPr>
            <w:tcW w:w="2926" w:type="dxa"/>
            <w:vMerge w:val="restart"/>
            <w:shd w:val="clear" w:color="auto" w:fill="FFFFFF"/>
            <w:tcMar>
              <w:top w:w="55" w:type="dxa"/>
              <w:left w:w="70" w:type="dxa"/>
              <w:bottom w:w="55" w:type="dxa"/>
              <w:right w:w="70" w:type="dxa"/>
            </w:tcMar>
          </w:tcPr>
          <w:p w14:paraId="12E6903C"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b/>
                <w:bCs/>
                <w:color w:val="34444B"/>
                <w:sz w:val="14"/>
                <w:lang w:val="sl-SI"/>
              </w:rPr>
              <w:t xml:space="preserve">šteje </w:t>
            </w:r>
            <w:r w:rsidRPr="0073664D">
              <w:rPr>
                <w:rFonts w:cs="Arial"/>
                <w:color w:val="34444B"/>
                <w:sz w:val="14"/>
                <w:lang w:val="sl-SI"/>
              </w:rPr>
              <w:t xml:space="preserve">in predstavi </w:t>
            </w:r>
            <w:r w:rsidRPr="0073664D">
              <w:rPr>
                <w:rFonts w:cs="Arial"/>
                <w:b/>
                <w:bCs/>
                <w:color w:val="34444B"/>
                <w:sz w:val="14"/>
                <w:lang w:val="sl-SI"/>
              </w:rPr>
              <w:t>števila do 20</w:t>
            </w:r>
            <w:r w:rsidRPr="0073664D">
              <w:rPr>
                <w:rFonts w:cs="Arial"/>
                <w:color w:val="34444B"/>
                <w:sz w:val="14"/>
                <w:lang w:val="sl-SI"/>
              </w:rPr>
              <w:t xml:space="preserve"> na različne načine;</w:t>
            </w:r>
          </w:p>
          <w:p w14:paraId="32380911" w14:textId="77777777" w:rsidR="00C33CCF" w:rsidRPr="0073664D" w:rsidRDefault="00C33CCF" w:rsidP="00AA2F45">
            <w:pPr>
              <w:pStyle w:val="Odstavekseznama"/>
              <w:spacing w:after="0" w:line="240" w:lineRule="auto"/>
              <w:ind w:left="0"/>
              <w:rPr>
                <w:rFonts w:ascii="Times New Roman" w:hAnsi="Times New Roman" w:cs="Times New Roman"/>
                <w:lang w:val="sl-SI"/>
              </w:rPr>
            </w:pPr>
          </w:p>
          <w:p w14:paraId="2AC09EA7" w14:textId="77777777" w:rsidR="00C33CCF" w:rsidRPr="0073664D" w:rsidRDefault="00000000" w:rsidP="00041D0F">
            <w:pPr>
              <w:pStyle w:val="Oznaenseznam"/>
              <w:spacing w:after="0" w:line="240" w:lineRule="auto"/>
              <w:ind w:left="220" w:hanging="140"/>
              <w:rPr>
                <w:rFonts w:ascii="Times New Roman" w:hAnsi="Times New Roman" w:cs="Times New Roman"/>
                <w:b/>
                <w:bCs/>
                <w:lang w:val="sl-SI"/>
              </w:rPr>
            </w:pPr>
            <w:r w:rsidRPr="0073664D">
              <w:rPr>
                <w:rFonts w:cs="Arial"/>
                <w:b/>
                <w:bCs/>
                <w:color w:val="34444B"/>
                <w:sz w:val="14"/>
                <w:lang w:val="sl-SI"/>
              </w:rPr>
              <w:t>prebere in s številko zapiše števila do 20 vključno s številom 0;</w:t>
            </w:r>
          </w:p>
          <w:p w14:paraId="3A933F77" w14:textId="77777777" w:rsidR="00C33CCF" w:rsidRPr="0073664D" w:rsidRDefault="00000000" w:rsidP="00AA2F45">
            <w:pPr>
              <w:pStyle w:val="Odstavekseznama"/>
              <w:spacing w:after="0" w:line="240" w:lineRule="auto"/>
              <w:ind w:left="0"/>
              <w:rPr>
                <w:rFonts w:ascii="Times New Roman" w:hAnsi="Times New Roman" w:cs="Times New Roman"/>
                <w:b/>
                <w:bCs/>
                <w:lang w:val="sl-SI"/>
              </w:rPr>
            </w:pPr>
            <w:r w:rsidRPr="0073664D">
              <w:rPr>
                <w:rFonts w:cs="Arial"/>
                <w:b/>
                <w:bCs/>
                <w:color w:val="34444B"/>
                <w:sz w:val="14"/>
                <w:lang w:val="sl-SI"/>
              </w:rPr>
              <w:t xml:space="preserve"> </w:t>
            </w:r>
          </w:p>
          <w:p w14:paraId="3DF6870E" w14:textId="77777777" w:rsidR="00C33CCF" w:rsidRPr="0073664D" w:rsidRDefault="00000000" w:rsidP="00041D0F">
            <w:pPr>
              <w:pStyle w:val="Oznaenseznam"/>
              <w:spacing w:after="0" w:line="240" w:lineRule="auto"/>
              <w:ind w:left="220" w:hanging="140"/>
              <w:rPr>
                <w:rFonts w:ascii="Times New Roman" w:hAnsi="Times New Roman" w:cs="Times New Roman"/>
                <w:b/>
                <w:bCs/>
                <w:lang w:val="sl-SI"/>
              </w:rPr>
            </w:pPr>
            <w:r w:rsidRPr="0073664D">
              <w:rPr>
                <w:rFonts w:cs="Arial"/>
                <w:b/>
                <w:bCs/>
                <w:color w:val="34444B"/>
                <w:sz w:val="14"/>
                <w:lang w:val="sl-SI"/>
              </w:rPr>
              <w:t>primerja</w:t>
            </w:r>
            <w:r w:rsidRPr="0073664D">
              <w:rPr>
                <w:rFonts w:cs="Arial"/>
                <w:color w:val="34444B"/>
                <w:sz w:val="14"/>
                <w:lang w:val="sl-SI"/>
              </w:rPr>
              <w:t xml:space="preserve"> in uredi </w:t>
            </w:r>
            <w:r w:rsidRPr="0073664D">
              <w:rPr>
                <w:rFonts w:cs="Arial"/>
                <w:b/>
                <w:bCs/>
                <w:color w:val="34444B"/>
                <w:sz w:val="14"/>
                <w:lang w:val="sl-SI"/>
              </w:rPr>
              <w:t>naravna</w:t>
            </w:r>
            <w:r w:rsidRPr="0073664D">
              <w:rPr>
                <w:rFonts w:cs="Arial"/>
                <w:color w:val="34444B"/>
                <w:sz w:val="14"/>
                <w:lang w:val="sl-SI"/>
              </w:rPr>
              <w:t xml:space="preserve"> </w:t>
            </w:r>
            <w:r w:rsidRPr="0073664D">
              <w:rPr>
                <w:rFonts w:cs="Arial"/>
                <w:b/>
                <w:bCs/>
                <w:color w:val="34444B"/>
                <w:sz w:val="14"/>
                <w:lang w:val="sl-SI"/>
              </w:rPr>
              <w:t>števila do 20 ter določi predhodnik in naslednik števila.</w:t>
            </w:r>
          </w:p>
          <w:p w14:paraId="35A80139" w14:textId="77777777" w:rsidR="00C33CCF" w:rsidRPr="0073664D" w:rsidRDefault="00C33CCF" w:rsidP="00F177A4">
            <w:pPr>
              <w:pStyle w:val="Odstavekseznama"/>
              <w:spacing w:after="0" w:line="240" w:lineRule="auto"/>
              <w:ind w:left="0"/>
              <w:rPr>
                <w:rFonts w:ascii="Times New Roman" w:hAnsi="Times New Roman" w:cs="Times New Roman"/>
                <w:lang w:val="sl-SI"/>
              </w:rPr>
            </w:pPr>
          </w:p>
        </w:tc>
        <w:tc>
          <w:tcPr>
            <w:tcW w:w="1232" w:type="dxa"/>
            <w:vMerge w:val="restart"/>
            <w:shd w:val="clear" w:color="auto" w:fill="FFFFFF"/>
            <w:tcMar>
              <w:top w:w="55" w:type="dxa"/>
              <w:left w:w="70" w:type="dxa"/>
              <w:bottom w:w="55" w:type="dxa"/>
              <w:right w:w="70" w:type="dxa"/>
            </w:tcMar>
          </w:tcPr>
          <w:p w14:paraId="0943B915"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število; številka; števka; je večje; je manjše; je enako; enica; desetica; predhodnik; naslednik;</w:t>
            </w:r>
          </w:p>
          <w:p w14:paraId="06201826" w14:textId="77777777" w:rsidR="00C33CCF" w:rsidRPr="0073664D" w:rsidRDefault="00C33CCF" w:rsidP="00041D0F">
            <w:pPr>
              <w:spacing w:after="0" w:line="240" w:lineRule="auto"/>
              <w:rPr>
                <w:rFonts w:ascii="Times New Roman" w:hAnsi="Times New Roman" w:cs="Times New Roman"/>
                <w:lang w:val="sl-SI"/>
              </w:rPr>
            </w:pPr>
          </w:p>
        </w:tc>
      </w:tr>
      <w:tr w:rsidR="00F177A4" w:rsidRPr="0073664D" w14:paraId="69A02E50" w14:textId="77777777" w:rsidTr="00041D0F">
        <w:tc>
          <w:tcPr>
            <w:tcW w:w="4311" w:type="dxa"/>
            <w:shd w:val="clear" w:color="auto" w:fill="F7F9F9"/>
            <w:tcMar>
              <w:top w:w="55" w:type="dxa"/>
              <w:left w:w="70" w:type="dxa"/>
              <w:bottom w:w="55" w:type="dxa"/>
              <w:right w:w="70" w:type="dxa"/>
            </w:tcMar>
          </w:tcPr>
          <w:p w14:paraId="1569FC6D"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prehaja med različnimi reprezentacijami števila (konkretna, grafična in simbolna);</w:t>
            </w:r>
          </w:p>
        </w:tc>
        <w:tc>
          <w:tcPr>
            <w:tcW w:w="4961" w:type="dxa"/>
            <w:vMerge/>
          </w:tcPr>
          <w:p w14:paraId="1E05954D"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c>
          <w:tcPr>
            <w:tcW w:w="2268" w:type="dxa"/>
            <w:vMerge/>
          </w:tcPr>
          <w:p w14:paraId="573D6B2F" w14:textId="77777777" w:rsidR="00C33CCF" w:rsidRPr="0073664D" w:rsidRDefault="00C33CCF" w:rsidP="00041D0F">
            <w:pPr>
              <w:spacing w:after="0" w:line="240" w:lineRule="auto"/>
              <w:rPr>
                <w:rFonts w:ascii="Times New Roman" w:hAnsi="Times New Roman" w:cs="Times New Roman"/>
                <w:lang w:val="sl-SI"/>
              </w:rPr>
            </w:pPr>
          </w:p>
        </w:tc>
        <w:tc>
          <w:tcPr>
            <w:tcW w:w="2947" w:type="dxa"/>
            <w:vMerge/>
          </w:tcPr>
          <w:p w14:paraId="6A45DD76"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c>
          <w:tcPr>
            <w:tcW w:w="1306" w:type="dxa"/>
            <w:vMerge/>
          </w:tcPr>
          <w:p w14:paraId="154DED95"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r>
      <w:tr w:rsidR="00F177A4" w:rsidRPr="0073664D" w14:paraId="07564378" w14:textId="77777777" w:rsidTr="00041D0F">
        <w:tc>
          <w:tcPr>
            <w:tcW w:w="4311" w:type="dxa"/>
            <w:shd w:val="clear" w:color="auto" w:fill="FFFFFF"/>
            <w:tcMar>
              <w:top w:w="55" w:type="dxa"/>
              <w:left w:w="70" w:type="dxa"/>
              <w:bottom w:w="55" w:type="dxa"/>
              <w:right w:w="70" w:type="dxa"/>
            </w:tcMar>
          </w:tcPr>
          <w:p w14:paraId="411DB450"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preko življenjskih situacij razvija razumevanje različnih pomenov števila;</w:t>
            </w:r>
          </w:p>
        </w:tc>
        <w:tc>
          <w:tcPr>
            <w:tcW w:w="4961" w:type="dxa"/>
            <w:vMerge/>
          </w:tcPr>
          <w:p w14:paraId="2B9B4791"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c>
          <w:tcPr>
            <w:tcW w:w="2268" w:type="dxa"/>
            <w:vMerge/>
          </w:tcPr>
          <w:p w14:paraId="7F154BBB" w14:textId="77777777" w:rsidR="00C33CCF" w:rsidRPr="0073664D" w:rsidRDefault="00C33CCF" w:rsidP="00041D0F">
            <w:pPr>
              <w:spacing w:after="0" w:line="240" w:lineRule="auto"/>
              <w:rPr>
                <w:rFonts w:ascii="Times New Roman" w:hAnsi="Times New Roman" w:cs="Times New Roman"/>
                <w:lang w:val="sl-SI"/>
              </w:rPr>
            </w:pPr>
          </w:p>
        </w:tc>
        <w:tc>
          <w:tcPr>
            <w:tcW w:w="2947" w:type="dxa"/>
            <w:vMerge/>
          </w:tcPr>
          <w:p w14:paraId="6F073EC4"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c>
          <w:tcPr>
            <w:tcW w:w="1306" w:type="dxa"/>
            <w:vMerge/>
          </w:tcPr>
          <w:p w14:paraId="03FFCC89"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r>
      <w:tr w:rsidR="00F177A4" w:rsidRPr="0073664D" w14:paraId="247994C6" w14:textId="77777777" w:rsidTr="00041D0F">
        <w:tc>
          <w:tcPr>
            <w:tcW w:w="4311" w:type="dxa"/>
            <w:shd w:val="clear" w:color="auto" w:fill="F7F9F9"/>
            <w:tcMar>
              <w:top w:w="55" w:type="dxa"/>
              <w:left w:w="70" w:type="dxa"/>
              <w:bottom w:w="55" w:type="dxa"/>
              <w:right w:w="70" w:type="dxa"/>
            </w:tcMar>
          </w:tcPr>
          <w:p w14:paraId="1366FFB4"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razvija zmožnosti ocenjevanja moči množice;</w:t>
            </w:r>
          </w:p>
        </w:tc>
        <w:tc>
          <w:tcPr>
            <w:tcW w:w="4961" w:type="dxa"/>
            <w:vMerge/>
          </w:tcPr>
          <w:p w14:paraId="716C5D33"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c>
          <w:tcPr>
            <w:tcW w:w="2268" w:type="dxa"/>
            <w:vMerge/>
          </w:tcPr>
          <w:p w14:paraId="6540724C" w14:textId="77777777" w:rsidR="00C33CCF" w:rsidRPr="0073664D" w:rsidRDefault="00C33CCF" w:rsidP="00041D0F">
            <w:pPr>
              <w:spacing w:after="0" w:line="240" w:lineRule="auto"/>
              <w:rPr>
                <w:rFonts w:ascii="Times New Roman" w:hAnsi="Times New Roman" w:cs="Times New Roman"/>
                <w:lang w:val="sl-SI"/>
              </w:rPr>
            </w:pPr>
          </w:p>
        </w:tc>
        <w:tc>
          <w:tcPr>
            <w:tcW w:w="2947" w:type="dxa"/>
            <w:vMerge/>
          </w:tcPr>
          <w:p w14:paraId="746DC8B7"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c>
          <w:tcPr>
            <w:tcW w:w="1306" w:type="dxa"/>
            <w:vMerge/>
          </w:tcPr>
          <w:p w14:paraId="32B9FF08"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r>
      <w:tr w:rsidR="00F177A4" w:rsidRPr="0073664D" w14:paraId="078D2A4C" w14:textId="77777777" w:rsidTr="00041D0F">
        <w:tc>
          <w:tcPr>
            <w:tcW w:w="4311" w:type="dxa"/>
            <w:shd w:val="clear" w:color="auto" w:fill="FFFFFF"/>
            <w:tcMar>
              <w:top w:w="55" w:type="dxa"/>
              <w:left w:w="70" w:type="dxa"/>
              <w:bottom w:w="55" w:type="dxa"/>
              <w:right w:w="70" w:type="dxa"/>
            </w:tcMar>
          </w:tcPr>
          <w:p w14:paraId="674D329D"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spoznava velikostne odnose v ℕ₀ ter števila primerja in ureja;</w:t>
            </w:r>
          </w:p>
        </w:tc>
        <w:tc>
          <w:tcPr>
            <w:tcW w:w="4961" w:type="dxa"/>
            <w:vMerge/>
          </w:tcPr>
          <w:p w14:paraId="179BA434"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c>
          <w:tcPr>
            <w:tcW w:w="2268" w:type="dxa"/>
            <w:vMerge/>
          </w:tcPr>
          <w:p w14:paraId="48F71956" w14:textId="77777777" w:rsidR="00C33CCF" w:rsidRPr="0073664D" w:rsidRDefault="00C33CCF" w:rsidP="00041D0F">
            <w:pPr>
              <w:spacing w:after="0" w:line="240" w:lineRule="auto"/>
              <w:rPr>
                <w:rFonts w:ascii="Times New Roman" w:hAnsi="Times New Roman" w:cs="Times New Roman"/>
                <w:lang w:val="sl-SI"/>
              </w:rPr>
            </w:pPr>
          </w:p>
        </w:tc>
        <w:tc>
          <w:tcPr>
            <w:tcW w:w="2947" w:type="dxa"/>
            <w:vMerge/>
          </w:tcPr>
          <w:p w14:paraId="4A93C5CB"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c>
          <w:tcPr>
            <w:tcW w:w="1306" w:type="dxa"/>
            <w:vMerge/>
          </w:tcPr>
          <w:p w14:paraId="2217D683"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r>
      <w:tr w:rsidR="00F177A4" w:rsidRPr="0073664D" w14:paraId="0A7FDD17" w14:textId="77777777" w:rsidTr="00041D0F">
        <w:tc>
          <w:tcPr>
            <w:tcW w:w="4311" w:type="dxa"/>
            <w:shd w:val="clear" w:color="auto" w:fill="F7F9F9"/>
            <w:tcMar>
              <w:top w:w="55" w:type="dxa"/>
              <w:left w:w="70" w:type="dxa"/>
              <w:bottom w:w="55" w:type="dxa"/>
              <w:right w:w="70" w:type="dxa"/>
            </w:tcMar>
          </w:tcPr>
          <w:p w14:paraId="4D9C5CC2"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razvija razumevanje o sistemu mestnih vrednosti, v katerem položaj števke vpliva na vrednost števila (E, D);</w:t>
            </w:r>
          </w:p>
        </w:tc>
        <w:tc>
          <w:tcPr>
            <w:tcW w:w="4961" w:type="dxa"/>
            <w:vMerge/>
          </w:tcPr>
          <w:p w14:paraId="029F4C55"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c>
          <w:tcPr>
            <w:tcW w:w="2268" w:type="dxa"/>
            <w:vMerge/>
          </w:tcPr>
          <w:p w14:paraId="344001CA" w14:textId="77777777" w:rsidR="00C33CCF" w:rsidRPr="0073664D" w:rsidRDefault="00C33CCF" w:rsidP="00041D0F">
            <w:pPr>
              <w:spacing w:after="0" w:line="240" w:lineRule="auto"/>
              <w:rPr>
                <w:rFonts w:ascii="Times New Roman" w:hAnsi="Times New Roman" w:cs="Times New Roman"/>
                <w:lang w:val="sl-SI"/>
              </w:rPr>
            </w:pPr>
          </w:p>
        </w:tc>
        <w:tc>
          <w:tcPr>
            <w:tcW w:w="2947" w:type="dxa"/>
            <w:vMerge/>
          </w:tcPr>
          <w:p w14:paraId="169182F8"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c>
          <w:tcPr>
            <w:tcW w:w="1306" w:type="dxa"/>
            <w:vMerge/>
          </w:tcPr>
          <w:p w14:paraId="675A33BE"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r>
      <w:tr w:rsidR="00F177A4" w:rsidRPr="0073664D" w14:paraId="0BA02579" w14:textId="77777777" w:rsidTr="00041D0F">
        <w:tc>
          <w:tcPr>
            <w:tcW w:w="4311" w:type="dxa"/>
            <w:shd w:val="clear" w:color="auto" w:fill="FFFFFF"/>
            <w:tcMar>
              <w:top w:w="55" w:type="dxa"/>
              <w:left w:w="70" w:type="dxa"/>
              <w:bottom w:w="55" w:type="dxa"/>
              <w:right w:w="70" w:type="dxa"/>
            </w:tcMar>
          </w:tcPr>
          <w:p w14:paraId="66515F65"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 xml:space="preserve">pri sporočanju uporablja matematični jezik za poimenovanje števil in odnosov med števili ter ustrezne simbole. </w:t>
            </w:r>
          </w:p>
        </w:tc>
        <w:tc>
          <w:tcPr>
            <w:tcW w:w="4961" w:type="dxa"/>
            <w:vMerge/>
          </w:tcPr>
          <w:p w14:paraId="5AC58DB1"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c>
          <w:tcPr>
            <w:tcW w:w="2268" w:type="dxa"/>
            <w:vMerge/>
          </w:tcPr>
          <w:p w14:paraId="67D99DA2" w14:textId="77777777" w:rsidR="00C33CCF" w:rsidRPr="0073664D" w:rsidRDefault="00C33CCF" w:rsidP="00041D0F">
            <w:pPr>
              <w:spacing w:after="0" w:line="240" w:lineRule="auto"/>
              <w:rPr>
                <w:rFonts w:ascii="Times New Roman" w:hAnsi="Times New Roman" w:cs="Times New Roman"/>
                <w:lang w:val="sl-SI"/>
              </w:rPr>
            </w:pPr>
          </w:p>
        </w:tc>
        <w:tc>
          <w:tcPr>
            <w:tcW w:w="2947" w:type="dxa"/>
            <w:vMerge/>
          </w:tcPr>
          <w:p w14:paraId="228143FE"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c>
          <w:tcPr>
            <w:tcW w:w="1306" w:type="dxa"/>
            <w:vMerge/>
          </w:tcPr>
          <w:p w14:paraId="541A2F94" w14:textId="77777777" w:rsidR="00C33CCF" w:rsidRPr="0073664D" w:rsidRDefault="00C33CCF" w:rsidP="00041D0F">
            <w:pPr>
              <w:pStyle w:val="Odstavekseznama"/>
              <w:numPr>
                <w:ilvl w:val="0"/>
                <w:numId w:val="1"/>
              </w:numPr>
              <w:spacing w:after="0" w:line="240" w:lineRule="auto"/>
              <w:rPr>
                <w:rFonts w:ascii="Times New Roman" w:hAnsi="Times New Roman" w:cs="Times New Roman"/>
                <w:lang w:val="sl-SI"/>
              </w:rPr>
            </w:pPr>
          </w:p>
        </w:tc>
      </w:tr>
    </w:tbl>
    <w:p w14:paraId="19CA4B3B" w14:textId="77777777" w:rsidR="00823CD5" w:rsidRDefault="00823CD5">
      <w:pPr>
        <w:spacing w:after="40"/>
      </w:pPr>
    </w:p>
    <w:p w14:paraId="00B4D9B9" w14:textId="77777777" w:rsidR="00823CD5" w:rsidRDefault="00000000">
      <w:pPr>
        <w:pStyle w:val="Naslov2"/>
        <w:spacing w:before="160" w:after="60"/>
      </w:pPr>
      <w:r>
        <w:t>6.2 Racionalna števila</w:t>
      </w:r>
    </w:p>
    <w:tbl>
      <w:tblPr>
        <w:tblStyle w:val="Tabelamrea"/>
        <w:tblW w:w="15398" w:type="dxa"/>
        <w:tblInd w:w="70" w:type="dxa"/>
        <w:tblLayout w:type="fixed"/>
        <w:tblLook w:val="04A0" w:firstRow="1" w:lastRow="0" w:firstColumn="1" w:lastColumn="0" w:noHBand="0" w:noVBand="1"/>
      </w:tblPr>
      <w:tblGrid>
        <w:gridCol w:w="4311"/>
        <w:gridCol w:w="4773"/>
        <w:gridCol w:w="2156"/>
        <w:gridCol w:w="2926"/>
        <w:gridCol w:w="1232"/>
      </w:tblGrid>
      <w:tr w:rsidR="001003C3" w:rsidRPr="0073664D" w14:paraId="055B26B4" w14:textId="77777777" w:rsidTr="001003C3">
        <w:trPr>
          <w:tblHeader/>
        </w:trPr>
        <w:tc>
          <w:tcPr>
            <w:tcW w:w="4311" w:type="dxa"/>
            <w:shd w:val="clear" w:color="auto" w:fill="95633A"/>
            <w:tcMar>
              <w:top w:w="55" w:type="dxa"/>
              <w:left w:w="70" w:type="dxa"/>
              <w:bottom w:w="55" w:type="dxa"/>
              <w:right w:w="70" w:type="dxa"/>
            </w:tcMar>
            <w:vAlign w:val="center"/>
          </w:tcPr>
          <w:p w14:paraId="35114608"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Obvezni cilji (O)</w:t>
            </w:r>
          </w:p>
        </w:tc>
        <w:tc>
          <w:tcPr>
            <w:tcW w:w="4773" w:type="dxa"/>
            <w:shd w:val="clear" w:color="auto" w:fill="95633A"/>
            <w:tcMar>
              <w:top w:w="55" w:type="dxa"/>
              <w:left w:w="70" w:type="dxa"/>
              <w:bottom w:w="55" w:type="dxa"/>
              <w:right w:w="70" w:type="dxa"/>
            </w:tcMar>
            <w:vAlign w:val="center"/>
          </w:tcPr>
          <w:p w14:paraId="72B860BE"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 xml:space="preserve">Povezovalni cilji </w:t>
            </w:r>
          </w:p>
        </w:tc>
        <w:tc>
          <w:tcPr>
            <w:tcW w:w="2156" w:type="dxa"/>
            <w:shd w:val="clear" w:color="auto" w:fill="95633A"/>
            <w:tcMar>
              <w:top w:w="55" w:type="dxa"/>
              <w:left w:w="70" w:type="dxa"/>
              <w:bottom w:w="55" w:type="dxa"/>
              <w:right w:w="70" w:type="dxa"/>
            </w:tcMar>
            <w:vAlign w:val="center"/>
          </w:tcPr>
          <w:p w14:paraId="26645B70"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 xml:space="preserve">Skupni cilji </w:t>
            </w:r>
          </w:p>
        </w:tc>
        <w:tc>
          <w:tcPr>
            <w:tcW w:w="2926" w:type="dxa"/>
            <w:shd w:val="clear" w:color="auto" w:fill="95633A"/>
            <w:tcMar>
              <w:top w:w="55" w:type="dxa"/>
              <w:left w:w="70" w:type="dxa"/>
              <w:bottom w:w="55" w:type="dxa"/>
              <w:right w:w="70" w:type="dxa"/>
            </w:tcMar>
            <w:vAlign w:val="center"/>
          </w:tcPr>
          <w:p w14:paraId="7314A409"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Standardi znanja</w:t>
            </w:r>
          </w:p>
        </w:tc>
        <w:tc>
          <w:tcPr>
            <w:tcW w:w="1232" w:type="dxa"/>
            <w:shd w:val="clear" w:color="auto" w:fill="95633A"/>
            <w:tcMar>
              <w:top w:w="55" w:type="dxa"/>
              <w:left w:w="70" w:type="dxa"/>
              <w:bottom w:w="55" w:type="dxa"/>
              <w:right w:w="70" w:type="dxa"/>
            </w:tcMar>
            <w:vAlign w:val="center"/>
          </w:tcPr>
          <w:p w14:paraId="79E5F0FE"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Termini</w:t>
            </w:r>
          </w:p>
        </w:tc>
      </w:tr>
      <w:tr w:rsidR="0029799C" w:rsidRPr="0073664D" w14:paraId="58568005" w14:textId="77777777" w:rsidTr="001003C3">
        <w:tc>
          <w:tcPr>
            <w:tcW w:w="4311" w:type="dxa"/>
            <w:shd w:val="clear" w:color="auto" w:fill="FFFFFF"/>
            <w:tcMar>
              <w:top w:w="55" w:type="dxa"/>
              <w:left w:w="70" w:type="dxa"/>
              <w:bottom w:w="55" w:type="dxa"/>
              <w:right w:w="70" w:type="dxa"/>
            </w:tcMar>
          </w:tcPr>
          <w:p w14:paraId="14E8868F"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razvija sposobnost prepoznavanja delov celote na konkretni in grafični ravni s pomočjo ploskovnih in dolžinskih modelov ter modelov množic;</w:t>
            </w:r>
          </w:p>
        </w:tc>
        <w:tc>
          <w:tcPr>
            <w:tcW w:w="4773" w:type="dxa"/>
            <w:vMerge w:val="restart"/>
            <w:shd w:val="clear" w:color="auto" w:fill="FFFFFF"/>
            <w:tcMar>
              <w:top w:w="55" w:type="dxa"/>
              <w:left w:w="70" w:type="dxa"/>
              <w:bottom w:w="55" w:type="dxa"/>
              <w:right w:w="70" w:type="dxa"/>
            </w:tcMar>
          </w:tcPr>
          <w:p w14:paraId="377ED425"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razvija spretnosti opazovanja, primerjanja, urejanja, razvrščanja, prirejanja, napovedovanja;</w:t>
            </w:r>
            <w:r w:rsidRPr="0073664D">
              <w:rPr>
                <w:rFonts w:cs="Arial"/>
                <w:color w:val="34444B"/>
                <w:sz w:val="14"/>
                <w:lang w:val="sl-SI"/>
              </w:rPr>
              <w:br/>
              <w:t>zbira in beleži informacije;</w:t>
            </w:r>
            <w:r w:rsidRPr="0073664D">
              <w:rPr>
                <w:rFonts w:cs="Arial"/>
                <w:color w:val="34444B"/>
                <w:sz w:val="14"/>
                <w:lang w:val="sl-SI"/>
              </w:rPr>
              <w:br/>
              <w:t>razvija zmožnost razumevanja enostavnih in kompleksnejših navodil;</w:t>
            </w:r>
            <w:r w:rsidRPr="0073664D">
              <w:rPr>
                <w:rFonts w:cs="Arial"/>
                <w:color w:val="34444B"/>
                <w:sz w:val="14"/>
                <w:lang w:val="sl-SI"/>
              </w:rPr>
              <w:br/>
              <w:t>uči se pravil sodelovanja v skupini, vrednoti svoj prispevek in prispevek drugih pri skupinskem delu;</w:t>
            </w:r>
          </w:p>
        </w:tc>
        <w:tc>
          <w:tcPr>
            <w:tcW w:w="2156" w:type="dxa"/>
            <w:vMerge w:val="restart"/>
            <w:shd w:val="clear" w:color="auto" w:fill="FFFFFF"/>
            <w:tcMar>
              <w:top w:w="55" w:type="dxa"/>
              <w:left w:w="70" w:type="dxa"/>
              <w:bottom w:w="55" w:type="dxa"/>
              <w:right w:w="70" w:type="dxa"/>
            </w:tcMar>
          </w:tcPr>
          <w:p w14:paraId="179D7220"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w:t>
            </w:r>
          </w:p>
          <w:p w14:paraId="0E2FF192"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w:t>
            </w:r>
          </w:p>
        </w:tc>
        <w:tc>
          <w:tcPr>
            <w:tcW w:w="2926" w:type="dxa"/>
            <w:shd w:val="clear" w:color="auto" w:fill="FFFFFF"/>
            <w:tcMar>
              <w:top w:w="55" w:type="dxa"/>
              <w:left w:w="70" w:type="dxa"/>
              <w:bottom w:w="55" w:type="dxa"/>
              <w:right w:w="70" w:type="dxa"/>
            </w:tcMar>
          </w:tcPr>
          <w:p w14:paraId="60532D80"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prepozna polovico in četrtino na konkretnih modelih.</w:t>
            </w:r>
          </w:p>
        </w:tc>
        <w:tc>
          <w:tcPr>
            <w:tcW w:w="1232" w:type="dxa"/>
            <w:vMerge w:val="restart"/>
            <w:shd w:val="clear" w:color="auto" w:fill="FFFFFF"/>
            <w:tcMar>
              <w:top w:w="55" w:type="dxa"/>
              <w:left w:w="70" w:type="dxa"/>
              <w:bottom w:w="55" w:type="dxa"/>
              <w:right w:w="70" w:type="dxa"/>
            </w:tcMar>
          </w:tcPr>
          <w:p w14:paraId="720581EE"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celota; del celote; polovica; četrtina</w:t>
            </w:r>
          </w:p>
        </w:tc>
      </w:tr>
      <w:tr w:rsidR="0029799C" w:rsidRPr="0073664D" w14:paraId="4BF41B00" w14:textId="77777777" w:rsidTr="001003C3">
        <w:tc>
          <w:tcPr>
            <w:tcW w:w="4311" w:type="dxa"/>
            <w:shd w:val="clear" w:color="auto" w:fill="F7F9F9"/>
            <w:tcMar>
              <w:top w:w="55" w:type="dxa"/>
              <w:left w:w="70" w:type="dxa"/>
              <w:bottom w:w="55" w:type="dxa"/>
              <w:right w:w="70" w:type="dxa"/>
            </w:tcMar>
          </w:tcPr>
          <w:p w14:paraId="097A23B3"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razvija zmožnost delitve celote na enake dele oz. sestavljanja celote iz enakih delov.</w:t>
            </w:r>
          </w:p>
        </w:tc>
        <w:tc>
          <w:tcPr>
            <w:tcW w:w="5103" w:type="dxa"/>
            <w:vMerge/>
          </w:tcPr>
          <w:p w14:paraId="2DB84260" w14:textId="77777777" w:rsidR="00C33CCF" w:rsidRPr="0073664D" w:rsidRDefault="00C33CCF" w:rsidP="00041D0F">
            <w:pPr>
              <w:spacing w:after="0" w:line="240" w:lineRule="auto"/>
              <w:rPr>
                <w:rFonts w:ascii="Times New Roman" w:hAnsi="Times New Roman" w:cs="Times New Roman"/>
                <w:lang w:val="sl-SI"/>
              </w:rPr>
            </w:pPr>
          </w:p>
        </w:tc>
        <w:tc>
          <w:tcPr>
            <w:tcW w:w="2410" w:type="dxa"/>
            <w:vMerge/>
          </w:tcPr>
          <w:p w14:paraId="10D72722" w14:textId="77777777" w:rsidR="00C33CCF" w:rsidRPr="0073664D" w:rsidRDefault="00C33CCF" w:rsidP="00041D0F">
            <w:pPr>
              <w:spacing w:after="0" w:line="240" w:lineRule="auto"/>
              <w:rPr>
                <w:rFonts w:ascii="Times New Roman" w:hAnsi="Times New Roman" w:cs="Times New Roman"/>
                <w:lang w:val="sl-SI"/>
              </w:rPr>
            </w:pPr>
          </w:p>
        </w:tc>
        <w:tc>
          <w:tcPr>
            <w:tcW w:w="2926" w:type="dxa"/>
            <w:shd w:val="clear" w:color="auto" w:fill="F7F9F9"/>
            <w:tcMar>
              <w:top w:w="55" w:type="dxa"/>
              <w:left w:w="70" w:type="dxa"/>
              <w:bottom w:w="55" w:type="dxa"/>
              <w:right w:w="70" w:type="dxa"/>
            </w:tcMar>
          </w:tcPr>
          <w:p w14:paraId="2904F70E"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 (posredno vključeno; standard tega ne preverja kot ločen cilj).</w:t>
            </w:r>
          </w:p>
        </w:tc>
        <w:tc>
          <w:tcPr>
            <w:tcW w:w="1276" w:type="dxa"/>
            <w:vMerge/>
          </w:tcPr>
          <w:p w14:paraId="3E86944D" w14:textId="77777777" w:rsidR="00C33CCF" w:rsidRPr="0073664D" w:rsidRDefault="00C33CCF" w:rsidP="00041D0F">
            <w:pPr>
              <w:spacing w:after="0" w:line="240" w:lineRule="auto"/>
              <w:rPr>
                <w:rFonts w:ascii="Times New Roman" w:hAnsi="Times New Roman" w:cs="Times New Roman"/>
                <w:lang w:val="sl-SI"/>
              </w:rPr>
            </w:pPr>
          </w:p>
        </w:tc>
      </w:tr>
    </w:tbl>
    <w:p w14:paraId="6EBC9E59" w14:textId="77777777" w:rsidR="00823CD5" w:rsidRDefault="00823CD5">
      <w:pPr>
        <w:spacing w:after="40"/>
      </w:pPr>
    </w:p>
    <w:p w14:paraId="5513A3E2" w14:textId="77777777" w:rsidR="00823CD5" w:rsidRDefault="00000000">
      <w:pPr>
        <w:pStyle w:val="Naslov2"/>
        <w:spacing w:before="160" w:after="60"/>
      </w:pPr>
      <w:r>
        <w:t>6.3 Računske operacije z naravnimi števili in številom 0</w:t>
      </w:r>
    </w:p>
    <w:tbl>
      <w:tblPr>
        <w:tblStyle w:val="Tabelamrea"/>
        <w:tblW w:w="15398" w:type="dxa"/>
        <w:tblInd w:w="70" w:type="dxa"/>
        <w:tblLayout w:type="fixed"/>
        <w:tblLook w:val="04A0" w:firstRow="1" w:lastRow="0" w:firstColumn="1" w:lastColumn="0" w:noHBand="0" w:noVBand="1"/>
      </w:tblPr>
      <w:tblGrid>
        <w:gridCol w:w="4311"/>
        <w:gridCol w:w="4773"/>
        <w:gridCol w:w="2156"/>
        <w:gridCol w:w="2926"/>
        <w:gridCol w:w="1232"/>
      </w:tblGrid>
      <w:tr w:rsidR="001003C3" w:rsidRPr="0073664D" w14:paraId="0CD6F508" w14:textId="77777777" w:rsidTr="0070125A">
        <w:trPr>
          <w:tblHeader/>
        </w:trPr>
        <w:tc>
          <w:tcPr>
            <w:tcW w:w="4311" w:type="dxa"/>
            <w:shd w:val="clear" w:color="auto" w:fill="95633A"/>
            <w:tcMar>
              <w:top w:w="55" w:type="dxa"/>
              <w:left w:w="70" w:type="dxa"/>
              <w:bottom w:w="55" w:type="dxa"/>
              <w:right w:w="70" w:type="dxa"/>
            </w:tcMar>
            <w:vAlign w:val="center"/>
          </w:tcPr>
          <w:p w14:paraId="6D82F023"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Obvezni cilji (O)</w:t>
            </w:r>
          </w:p>
        </w:tc>
        <w:tc>
          <w:tcPr>
            <w:tcW w:w="4773" w:type="dxa"/>
            <w:shd w:val="clear" w:color="auto" w:fill="95633A"/>
            <w:tcMar>
              <w:top w:w="55" w:type="dxa"/>
              <w:left w:w="70" w:type="dxa"/>
              <w:bottom w:w="55" w:type="dxa"/>
              <w:right w:w="70" w:type="dxa"/>
            </w:tcMar>
            <w:vAlign w:val="center"/>
          </w:tcPr>
          <w:p w14:paraId="53436327"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 xml:space="preserve">Povezovalni cilji </w:t>
            </w:r>
          </w:p>
        </w:tc>
        <w:tc>
          <w:tcPr>
            <w:tcW w:w="2156" w:type="dxa"/>
            <w:shd w:val="clear" w:color="auto" w:fill="95633A"/>
            <w:tcMar>
              <w:top w:w="55" w:type="dxa"/>
              <w:left w:w="70" w:type="dxa"/>
              <w:bottom w:w="55" w:type="dxa"/>
              <w:right w:w="70" w:type="dxa"/>
            </w:tcMar>
            <w:vAlign w:val="center"/>
          </w:tcPr>
          <w:p w14:paraId="5B3FB37F"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 xml:space="preserve">Skupni cilji </w:t>
            </w:r>
          </w:p>
        </w:tc>
        <w:tc>
          <w:tcPr>
            <w:tcW w:w="2926" w:type="dxa"/>
            <w:shd w:val="clear" w:color="auto" w:fill="95633A"/>
            <w:tcMar>
              <w:top w:w="55" w:type="dxa"/>
              <w:left w:w="70" w:type="dxa"/>
              <w:bottom w:w="55" w:type="dxa"/>
              <w:right w:w="70" w:type="dxa"/>
            </w:tcMar>
            <w:vAlign w:val="center"/>
          </w:tcPr>
          <w:p w14:paraId="35D5F14B"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Standardi znanja</w:t>
            </w:r>
          </w:p>
        </w:tc>
        <w:tc>
          <w:tcPr>
            <w:tcW w:w="1232" w:type="dxa"/>
            <w:shd w:val="clear" w:color="auto" w:fill="95633A"/>
            <w:tcMar>
              <w:top w:w="55" w:type="dxa"/>
              <w:left w:w="70" w:type="dxa"/>
              <w:bottom w:w="55" w:type="dxa"/>
              <w:right w:w="70" w:type="dxa"/>
            </w:tcMar>
            <w:vAlign w:val="center"/>
          </w:tcPr>
          <w:p w14:paraId="6B96A222"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Termini</w:t>
            </w:r>
          </w:p>
        </w:tc>
      </w:tr>
      <w:tr w:rsidR="00FA669D" w:rsidRPr="0073664D" w14:paraId="7108F6C7" w14:textId="77777777" w:rsidTr="0070125A">
        <w:tc>
          <w:tcPr>
            <w:tcW w:w="4311" w:type="dxa"/>
            <w:shd w:val="clear" w:color="auto" w:fill="FFFFFF"/>
            <w:tcMar>
              <w:top w:w="55" w:type="dxa"/>
              <w:left w:w="70" w:type="dxa"/>
              <w:bottom w:w="55" w:type="dxa"/>
              <w:right w:w="70" w:type="dxa"/>
            </w:tcMar>
          </w:tcPr>
          <w:p w14:paraId="2D82DEFE"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razvija učinkovite postopke za seštevanje, odštevanje, množenje in deljenje naravnih števil;</w:t>
            </w:r>
          </w:p>
        </w:tc>
        <w:tc>
          <w:tcPr>
            <w:tcW w:w="4773" w:type="dxa"/>
            <w:vMerge w:val="restart"/>
            <w:shd w:val="clear" w:color="auto" w:fill="FFFFFF"/>
            <w:tcMar>
              <w:top w:w="55" w:type="dxa"/>
              <w:left w:w="70" w:type="dxa"/>
              <w:bottom w:w="55" w:type="dxa"/>
              <w:right w:w="70" w:type="dxa"/>
            </w:tcMar>
          </w:tcPr>
          <w:p w14:paraId="10B17AC3"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 xml:space="preserve">razvija zmožnost razumevanja enostavnih in kompleksnejših navodil; zbira in beleži informacije; </w:t>
            </w:r>
          </w:p>
          <w:p w14:paraId="03BF3F12" w14:textId="77777777" w:rsidR="00C33CCF" w:rsidRPr="0073664D" w:rsidRDefault="00C33CCF" w:rsidP="00041D0F">
            <w:pPr>
              <w:spacing w:after="0" w:line="240" w:lineRule="auto"/>
              <w:rPr>
                <w:rFonts w:ascii="Times New Roman" w:hAnsi="Times New Roman" w:cs="Times New Roman"/>
                <w:lang w:val="sl-SI"/>
              </w:rPr>
            </w:pPr>
          </w:p>
          <w:p w14:paraId="5AE339CE"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 xml:space="preserve">uči se enostavnih strategij pomnjenja; </w:t>
            </w:r>
          </w:p>
          <w:p w14:paraId="5A2D6A60" w14:textId="77777777" w:rsidR="00C33CCF" w:rsidRPr="0073664D" w:rsidRDefault="00C33CCF" w:rsidP="00041D0F">
            <w:pPr>
              <w:spacing w:after="0" w:line="240" w:lineRule="auto"/>
              <w:rPr>
                <w:rFonts w:ascii="Times New Roman" w:hAnsi="Times New Roman" w:cs="Times New Roman"/>
                <w:lang w:val="sl-SI"/>
              </w:rPr>
            </w:pPr>
          </w:p>
          <w:p w14:paraId="1B56DD36"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uči se pravil sodelovanja v skupini; uči se spoštljive komunikacije z drugimi.</w:t>
            </w:r>
          </w:p>
          <w:p w14:paraId="6E712F84" w14:textId="77777777" w:rsidR="00C33CCF" w:rsidRPr="0073664D" w:rsidRDefault="00C33CCF" w:rsidP="00041D0F">
            <w:pPr>
              <w:spacing w:after="0" w:line="240" w:lineRule="auto"/>
              <w:rPr>
                <w:rFonts w:ascii="Times New Roman" w:hAnsi="Times New Roman" w:cs="Times New Roman"/>
                <w:lang w:val="sl-SI"/>
              </w:rPr>
            </w:pPr>
          </w:p>
          <w:p w14:paraId="0738BF10"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 xml:space="preserve">razvija spretnosti opazovanja, primerjanja in opisovanja postopkov; </w:t>
            </w:r>
          </w:p>
          <w:p w14:paraId="27066FB4" w14:textId="77777777" w:rsidR="00C33CCF" w:rsidRPr="0073664D" w:rsidRDefault="00C33CCF" w:rsidP="00041D0F">
            <w:pPr>
              <w:spacing w:after="0" w:line="240" w:lineRule="auto"/>
              <w:rPr>
                <w:rFonts w:ascii="Times New Roman" w:hAnsi="Times New Roman" w:cs="Times New Roman"/>
                <w:lang w:val="sl-SI"/>
              </w:rPr>
            </w:pPr>
          </w:p>
          <w:p w14:paraId="3CF80A48"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 xml:space="preserve">zbira in beleži informacije; </w:t>
            </w:r>
          </w:p>
          <w:p w14:paraId="12AF4759" w14:textId="77777777" w:rsidR="00C33CCF" w:rsidRPr="0073664D" w:rsidRDefault="00C33CCF" w:rsidP="00041D0F">
            <w:pPr>
              <w:spacing w:after="0" w:line="240" w:lineRule="auto"/>
              <w:rPr>
                <w:rFonts w:ascii="Times New Roman" w:hAnsi="Times New Roman" w:cs="Times New Roman"/>
                <w:lang w:val="sl-SI"/>
              </w:rPr>
            </w:pPr>
          </w:p>
          <w:p w14:paraId="6950D6FA"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uči se načrtovati svojo pot učenja in spremljati napredek.</w:t>
            </w:r>
          </w:p>
          <w:p w14:paraId="5D54371F" w14:textId="77777777" w:rsidR="00C33CCF" w:rsidRPr="0073664D" w:rsidRDefault="00C33CCF" w:rsidP="00041D0F">
            <w:pPr>
              <w:spacing w:after="0" w:line="240" w:lineRule="auto"/>
              <w:rPr>
                <w:rFonts w:ascii="Times New Roman" w:hAnsi="Times New Roman" w:cs="Times New Roman"/>
                <w:lang w:val="sl-SI"/>
              </w:rPr>
            </w:pPr>
          </w:p>
        </w:tc>
        <w:tc>
          <w:tcPr>
            <w:tcW w:w="2156" w:type="dxa"/>
            <w:vMerge w:val="restart"/>
            <w:shd w:val="clear" w:color="auto" w:fill="FFFFFF"/>
            <w:tcMar>
              <w:top w:w="55" w:type="dxa"/>
              <w:left w:w="70" w:type="dxa"/>
              <w:bottom w:w="55" w:type="dxa"/>
              <w:right w:w="70" w:type="dxa"/>
            </w:tcMar>
          </w:tcPr>
          <w:p w14:paraId="02D3753C"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1.1.2.1 – Se zaveda, da je učenje vsebine posameznega predmeta hkrati tudi spoznavanje njegove strokovne terminologije; 1.1.2.2 – Se izraža z ustrezno terminologijo predmeta.</w:t>
            </w:r>
          </w:p>
          <w:p w14:paraId="05453187" w14:textId="77777777" w:rsidR="00C33CCF" w:rsidRPr="0073664D" w:rsidRDefault="00C33CCF" w:rsidP="00041D0F">
            <w:pPr>
              <w:spacing w:after="0" w:line="240" w:lineRule="auto"/>
              <w:rPr>
                <w:rFonts w:ascii="Times New Roman" w:hAnsi="Times New Roman" w:cs="Times New Roman"/>
                <w:lang w:val="sl-SI"/>
              </w:rPr>
            </w:pPr>
          </w:p>
        </w:tc>
        <w:tc>
          <w:tcPr>
            <w:tcW w:w="2926" w:type="dxa"/>
            <w:vMerge w:val="restart"/>
            <w:shd w:val="clear" w:color="auto" w:fill="FFFFFF"/>
            <w:tcMar>
              <w:top w:w="55" w:type="dxa"/>
              <w:left w:w="70" w:type="dxa"/>
              <w:bottom w:w="55" w:type="dxa"/>
              <w:right w:w="70" w:type="dxa"/>
            </w:tcMar>
          </w:tcPr>
          <w:p w14:paraId="4A89BA66" w14:textId="77777777" w:rsidR="00C33CCF" w:rsidRPr="0073664D" w:rsidRDefault="00000000" w:rsidP="00D63C30">
            <w:pPr>
              <w:pStyle w:val="Oznaenseznam"/>
              <w:spacing w:after="0" w:line="240" w:lineRule="auto"/>
              <w:ind w:left="220" w:hanging="140"/>
              <w:rPr>
                <w:rFonts w:ascii="Times New Roman" w:hAnsi="Times New Roman" w:cs="Times New Roman"/>
                <w:lang w:val="sl-SI"/>
              </w:rPr>
            </w:pPr>
            <w:r w:rsidRPr="0073664D">
              <w:rPr>
                <w:rFonts w:cs="Arial"/>
                <w:b/>
                <w:bCs/>
                <w:color w:val="34444B"/>
                <w:sz w:val="14"/>
                <w:lang w:val="sl-SI"/>
              </w:rPr>
              <w:t>sešteje in odšteje števila do 10</w:t>
            </w:r>
            <w:r w:rsidRPr="0073664D">
              <w:rPr>
                <w:rFonts w:cs="Arial"/>
                <w:color w:val="34444B"/>
                <w:sz w:val="14"/>
                <w:lang w:val="sl-SI"/>
              </w:rPr>
              <w:t xml:space="preserve">; </w:t>
            </w:r>
          </w:p>
          <w:p w14:paraId="20C0A7ED" w14:textId="77777777" w:rsidR="00C33CCF" w:rsidRPr="0073664D" w:rsidRDefault="00C33CCF" w:rsidP="00F94407">
            <w:pPr>
              <w:pStyle w:val="Odstavekseznama"/>
              <w:spacing w:after="0" w:line="240" w:lineRule="auto"/>
              <w:ind w:left="0"/>
              <w:rPr>
                <w:rFonts w:ascii="Times New Roman" w:hAnsi="Times New Roman" w:cs="Times New Roman"/>
                <w:lang w:val="sl-SI"/>
              </w:rPr>
            </w:pPr>
          </w:p>
          <w:p w14:paraId="19F6E13A" w14:textId="77777777" w:rsidR="00C33CCF" w:rsidRPr="0073664D" w:rsidRDefault="00000000" w:rsidP="00D63C30">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 xml:space="preserve">sešteje in odšteje števila do 20 brez prehoda; </w:t>
            </w:r>
          </w:p>
          <w:p w14:paraId="2F2B3567" w14:textId="77777777" w:rsidR="00C33CCF" w:rsidRPr="0073664D" w:rsidRDefault="00000000" w:rsidP="00D63C30">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 xml:space="preserve">določi pare števil, ki dajo enako vsoto (poudarek na vsoti 10); </w:t>
            </w:r>
          </w:p>
          <w:p w14:paraId="27AC8743" w14:textId="77777777" w:rsidR="00C33CCF" w:rsidRPr="0073664D" w:rsidRDefault="00C33CCF" w:rsidP="00F94407">
            <w:pPr>
              <w:pStyle w:val="Odstavekseznama"/>
              <w:spacing w:after="0" w:line="240" w:lineRule="auto"/>
              <w:ind w:left="0"/>
              <w:rPr>
                <w:rFonts w:ascii="Times New Roman" w:hAnsi="Times New Roman" w:cs="Times New Roman"/>
                <w:lang w:val="sl-SI"/>
              </w:rPr>
            </w:pPr>
          </w:p>
          <w:p w14:paraId="20CDDCD3" w14:textId="77777777" w:rsidR="00C33CCF" w:rsidRPr="0073664D" w:rsidRDefault="00000000" w:rsidP="00D63C30">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uporabi zakon o zamenjavi števil v računih seštevanja.</w:t>
            </w:r>
          </w:p>
        </w:tc>
        <w:tc>
          <w:tcPr>
            <w:tcW w:w="1232" w:type="dxa"/>
            <w:shd w:val="clear" w:color="auto" w:fill="FFFFFF"/>
            <w:tcMar>
              <w:top w:w="55" w:type="dxa"/>
              <w:left w:w="70" w:type="dxa"/>
              <w:bottom w:w="55" w:type="dxa"/>
              <w:right w:w="70" w:type="dxa"/>
            </w:tcMar>
          </w:tcPr>
          <w:p w14:paraId="149D4912"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seštevanje; odštevanje; plus; minus; vsota; razlika; manjkajoče število</w:t>
            </w:r>
          </w:p>
        </w:tc>
      </w:tr>
      <w:tr w:rsidR="00FA669D" w:rsidRPr="0073664D" w14:paraId="4365FB33" w14:textId="77777777" w:rsidTr="0070125A">
        <w:tc>
          <w:tcPr>
            <w:tcW w:w="4311" w:type="dxa"/>
            <w:shd w:val="clear" w:color="auto" w:fill="F7F9F9"/>
            <w:tcMar>
              <w:top w:w="55" w:type="dxa"/>
              <w:left w:w="70" w:type="dxa"/>
              <w:bottom w:w="55" w:type="dxa"/>
              <w:right w:w="70" w:type="dxa"/>
            </w:tcMar>
          </w:tcPr>
          <w:p w14:paraId="7FF015D1"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razume povezave med računskimi operacijami in njihovimi lastnostmi;</w:t>
            </w:r>
          </w:p>
        </w:tc>
        <w:tc>
          <w:tcPr>
            <w:tcW w:w="3686" w:type="dxa"/>
            <w:vMerge/>
          </w:tcPr>
          <w:p w14:paraId="3881F7ED" w14:textId="77777777" w:rsidR="00C33CCF" w:rsidRPr="0073664D" w:rsidRDefault="00C33CCF" w:rsidP="00041D0F">
            <w:pPr>
              <w:spacing w:after="0" w:line="240" w:lineRule="auto"/>
              <w:rPr>
                <w:rFonts w:ascii="Times New Roman" w:hAnsi="Times New Roman" w:cs="Times New Roman"/>
                <w:lang w:val="sl-SI"/>
              </w:rPr>
            </w:pPr>
          </w:p>
        </w:tc>
        <w:tc>
          <w:tcPr>
            <w:tcW w:w="4110" w:type="dxa"/>
            <w:vMerge/>
          </w:tcPr>
          <w:p w14:paraId="6D110275" w14:textId="77777777" w:rsidR="00C33CCF" w:rsidRPr="0073664D" w:rsidRDefault="00C33CCF" w:rsidP="00041D0F">
            <w:pPr>
              <w:spacing w:after="0" w:line="240" w:lineRule="auto"/>
              <w:rPr>
                <w:rFonts w:ascii="Times New Roman" w:hAnsi="Times New Roman" w:cs="Times New Roman"/>
                <w:lang w:val="sl-SI"/>
              </w:rPr>
            </w:pPr>
          </w:p>
        </w:tc>
        <w:tc>
          <w:tcPr>
            <w:tcW w:w="3119" w:type="dxa"/>
            <w:vMerge/>
          </w:tcPr>
          <w:p w14:paraId="409827A8" w14:textId="77777777" w:rsidR="00C33CCF" w:rsidRPr="0073664D" w:rsidRDefault="00C33CCF" w:rsidP="00FA669D">
            <w:pPr>
              <w:spacing w:after="0" w:line="240" w:lineRule="auto"/>
              <w:rPr>
                <w:rFonts w:ascii="Times New Roman" w:hAnsi="Times New Roman" w:cs="Times New Roman"/>
                <w:lang w:val="sl-SI"/>
              </w:rPr>
            </w:pPr>
          </w:p>
        </w:tc>
        <w:tc>
          <w:tcPr>
            <w:tcW w:w="1232" w:type="dxa"/>
            <w:shd w:val="clear" w:color="auto" w:fill="F7F9F9"/>
            <w:tcMar>
              <w:top w:w="55" w:type="dxa"/>
              <w:left w:w="70" w:type="dxa"/>
              <w:bottom w:w="55" w:type="dxa"/>
              <w:right w:w="70" w:type="dxa"/>
            </w:tcMar>
          </w:tcPr>
          <w:p w14:paraId="28363A44" w14:textId="77777777" w:rsidR="00C33CCF" w:rsidRPr="0073664D" w:rsidRDefault="00C33CCF" w:rsidP="00041D0F">
            <w:pPr>
              <w:spacing w:after="0" w:line="240" w:lineRule="auto"/>
              <w:rPr>
                <w:rFonts w:ascii="Times New Roman" w:hAnsi="Times New Roman" w:cs="Times New Roman"/>
                <w:lang w:val="sl-SI"/>
              </w:rPr>
            </w:pPr>
          </w:p>
        </w:tc>
      </w:tr>
      <w:tr w:rsidR="00FA669D" w:rsidRPr="0073664D" w14:paraId="4B6826FA" w14:textId="77777777" w:rsidTr="0070125A">
        <w:tc>
          <w:tcPr>
            <w:tcW w:w="4311" w:type="dxa"/>
            <w:shd w:val="clear" w:color="auto" w:fill="FFFFFF"/>
            <w:tcMar>
              <w:top w:w="55" w:type="dxa"/>
              <w:left w:w="70" w:type="dxa"/>
              <w:bottom w:w="55" w:type="dxa"/>
              <w:right w:w="70" w:type="dxa"/>
            </w:tcMar>
          </w:tcPr>
          <w:p w14:paraId="3A62ABB8"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uporablja vsakdanji in matematični jezik pri predstavljanju lastnih strategij računanja ter reševanju in oblikovanju matematičnih besedilnih nalog;</w:t>
            </w:r>
          </w:p>
        </w:tc>
        <w:tc>
          <w:tcPr>
            <w:tcW w:w="3686" w:type="dxa"/>
            <w:vMerge/>
          </w:tcPr>
          <w:p w14:paraId="766283AA" w14:textId="77777777" w:rsidR="00C33CCF" w:rsidRPr="0073664D" w:rsidRDefault="00C33CCF" w:rsidP="00041D0F">
            <w:pPr>
              <w:spacing w:after="0" w:line="240" w:lineRule="auto"/>
              <w:rPr>
                <w:rFonts w:ascii="Times New Roman" w:hAnsi="Times New Roman" w:cs="Times New Roman"/>
                <w:lang w:val="sl-SI"/>
              </w:rPr>
            </w:pPr>
          </w:p>
        </w:tc>
        <w:tc>
          <w:tcPr>
            <w:tcW w:w="4110" w:type="dxa"/>
            <w:vMerge/>
          </w:tcPr>
          <w:p w14:paraId="3C61F816" w14:textId="77777777" w:rsidR="00C33CCF" w:rsidRPr="0073664D" w:rsidRDefault="00C33CCF" w:rsidP="00041D0F">
            <w:pPr>
              <w:spacing w:after="0" w:line="240" w:lineRule="auto"/>
              <w:rPr>
                <w:rFonts w:ascii="Times New Roman" w:hAnsi="Times New Roman" w:cs="Times New Roman"/>
                <w:lang w:val="sl-SI"/>
              </w:rPr>
            </w:pPr>
          </w:p>
        </w:tc>
        <w:tc>
          <w:tcPr>
            <w:tcW w:w="3119" w:type="dxa"/>
            <w:vMerge/>
          </w:tcPr>
          <w:p w14:paraId="15772A0E" w14:textId="77777777" w:rsidR="00C33CCF" w:rsidRPr="0073664D" w:rsidRDefault="00C33CCF" w:rsidP="00041D0F">
            <w:pPr>
              <w:spacing w:after="0" w:line="240" w:lineRule="auto"/>
              <w:rPr>
                <w:rFonts w:ascii="Times New Roman" w:hAnsi="Times New Roman" w:cs="Times New Roman"/>
                <w:lang w:val="sl-SI"/>
              </w:rPr>
            </w:pPr>
          </w:p>
        </w:tc>
        <w:tc>
          <w:tcPr>
            <w:tcW w:w="1232" w:type="dxa"/>
            <w:shd w:val="clear" w:color="auto" w:fill="FFFFFF"/>
            <w:tcMar>
              <w:top w:w="55" w:type="dxa"/>
              <w:left w:w="70" w:type="dxa"/>
              <w:bottom w:w="55" w:type="dxa"/>
              <w:right w:w="70" w:type="dxa"/>
            </w:tcMar>
          </w:tcPr>
          <w:p w14:paraId="17950832"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 xml:space="preserve">besedilna naloga; </w:t>
            </w:r>
          </w:p>
        </w:tc>
      </w:tr>
      <w:tr w:rsidR="00FA669D" w:rsidRPr="0073664D" w14:paraId="37C0B4F5" w14:textId="77777777" w:rsidTr="0070125A">
        <w:tc>
          <w:tcPr>
            <w:tcW w:w="4311" w:type="dxa"/>
            <w:shd w:val="clear" w:color="auto" w:fill="F7F9F9"/>
            <w:tcMar>
              <w:top w:w="55" w:type="dxa"/>
              <w:left w:w="70" w:type="dxa"/>
              <w:bottom w:w="55" w:type="dxa"/>
              <w:right w:w="70" w:type="dxa"/>
            </w:tcMar>
          </w:tcPr>
          <w:p w14:paraId="75AC233A"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poišče manjkajoče število v računih seštevanja, odštevanja</w:t>
            </w:r>
          </w:p>
        </w:tc>
        <w:tc>
          <w:tcPr>
            <w:tcW w:w="3686" w:type="dxa"/>
            <w:vMerge/>
          </w:tcPr>
          <w:p w14:paraId="67D0632D" w14:textId="77777777" w:rsidR="00C33CCF" w:rsidRPr="0073664D" w:rsidRDefault="00C33CCF" w:rsidP="00041D0F">
            <w:pPr>
              <w:spacing w:after="0" w:line="240" w:lineRule="auto"/>
              <w:rPr>
                <w:rFonts w:ascii="Times New Roman" w:hAnsi="Times New Roman" w:cs="Times New Roman"/>
                <w:lang w:val="sl-SI"/>
              </w:rPr>
            </w:pPr>
          </w:p>
        </w:tc>
        <w:tc>
          <w:tcPr>
            <w:tcW w:w="4110" w:type="dxa"/>
            <w:vMerge/>
          </w:tcPr>
          <w:p w14:paraId="40799FF9" w14:textId="77777777" w:rsidR="00C33CCF" w:rsidRPr="0073664D" w:rsidRDefault="00C33CCF" w:rsidP="00041D0F">
            <w:pPr>
              <w:spacing w:after="0" w:line="240" w:lineRule="auto"/>
              <w:rPr>
                <w:rFonts w:ascii="Times New Roman" w:hAnsi="Times New Roman" w:cs="Times New Roman"/>
                <w:lang w:val="sl-SI"/>
              </w:rPr>
            </w:pPr>
          </w:p>
        </w:tc>
        <w:tc>
          <w:tcPr>
            <w:tcW w:w="3119" w:type="dxa"/>
            <w:vMerge/>
          </w:tcPr>
          <w:p w14:paraId="14FAD925" w14:textId="77777777" w:rsidR="00C33CCF" w:rsidRPr="0073664D" w:rsidRDefault="00C33CCF" w:rsidP="00041D0F">
            <w:pPr>
              <w:spacing w:after="0" w:line="240" w:lineRule="auto"/>
              <w:rPr>
                <w:rFonts w:ascii="Times New Roman" w:hAnsi="Times New Roman" w:cs="Times New Roman"/>
                <w:lang w:val="sl-SI"/>
              </w:rPr>
            </w:pPr>
          </w:p>
        </w:tc>
        <w:tc>
          <w:tcPr>
            <w:tcW w:w="1232" w:type="dxa"/>
            <w:shd w:val="clear" w:color="auto" w:fill="F7F9F9"/>
            <w:tcMar>
              <w:top w:w="55" w:type="dxa"/>
              <w:left w:w="70" w:type="dxa"/>
              <w:bottom w:w="55" w:type="dxa"/>
              <w:right w:w="70" w:type="dxa"/>
            </w:tcMar>
          </w:tcPr>
          <w:p w14:paraId="76691111"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manjkajoče število; plus; minus</w:t>
            </w:r>
          </w:p>
        </w:tc>
      </w:tr>
      <w:tr w:rsidR="00FA669D" w:rsidRPr="0073664D" w14:paraId="78794A02" w14:textId="77777777" w:rsidTr="0070125A">
        <w:tc>
          <w:tcPr>
            <w:tcW w:w="4311" w:type="dxa"/>
            <w:shd w:val="clear" w:color="auto" w:fill="FFFFFF"/>
            <w:tcMar>
              <w:top w:w="55" w:type="dxa"/>
              <w:left w:w="70" w:type="dxa"/>
              <w:bottom w:w="55" w:type="dxa"/>
              <w:right w:w="70" w:type="dxa"/>
            </w:tcMar>
          </w:tcPr>
          <w:p w14:paraId="76EAF78A"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lastRenderedPageBreak/>
              <w:t>razvija razumevanje pojma enakosti;</w:t>
            </w:r>
          </w:p>
        </w:tc>
        <w:tc>
          <w:tcPr>
            <w:tcW w:w="3686" w:type="dxa"/>
            <w:vMerge/>
          </w:tcPr>
          <w:p w14:paraId="2F274F7C" w14:textId="77777777" w:rsidR="00C33CCF" w:rsidRPr="0073664D" w:rsidRDefault="00C33CCF" w:rsidP="00041D0F">
            <w:pPr>
              <w:spacing w:after="0" w:line="240" w:lineRule="auto"/>
              <w:rPr>
                <w:rFonts w:ascii="Times New Roman" w:hAnsi="Times New Roman" w:cs="Times New Roman"/>
                <w:lang w:val="sl-SI"/>
              </w:rPr>
            </w:pPr>
          </w:p>
        </w:tc>
        <w:tc>
          <w:tcPr>
            <w:tcW w:w="4110" w:type="dxa"/>
            <w:vMerge/>
          </w:tcPr>
          <w:p w14:paraId="122126AF" w14:textId="77777777" w:rsidR="00C33CCF" w:rsidRPr="0073664D" w:rsidRDefault="00C33CCF" w:rsidP="00041D0F">
            <w:pPr>
              <w:spacing w:after="0" w:line="240" w:lineRule="auto"/>
              <w:rPr>
                <w:rFonts w:ascii="Times New Roman" w:hAnsi="Times New Roman" w:cs="Times New Roman"/>
                <w:lang w:val="sl-SI"/>
              </w:rPr>
            </w:pPr>
          </w:p>
        </w:tc>
        <w:tc>
          <w:tcPr>
            <w:tcW w:w="3119" w:type="dxa"/>
            <w:vMerge/>
          </w:tcPr>
          <w:p w14:paraId="1CD5CADD" w14:textId="77777777" w:rsidR="00C33CCF" w:rsidRPr="0073664D" w:rsidRDefault="00C33CCF" w:rsidP="00041D0F">
            <w:pPr>
              <w:spacing w:after="0" w:line="240" w:lineRule="auto"/>
              <w:rPr>
                <w:rFonts w:ascii="Times New Roman" w:hAnsi="Times New Roman" w:cs="Times New Roman"/>
                <w:lang w:val="sl-SI"/>
              </w:rPr>
            </w:pPr>
          </w:p>
        </w:tc>
        <w:tc>
          <w:tcPr>
            <w:tcW w:w="1232" w:type="dxa"/>
            <w:shd w:val="clear" w:color="auto" w:fill="FFFFFF"/>
            <w:tcMar>
              <w:top w:w="55" w:type="dxa"/>
              <w:left w:w="70" w:type="dxa"/>
              <w:bottom w:w="55" w:type="dxa"/>
              <w:right w:w="70" w:type="dxa"/>
            </w:tcMar>
          </w:tcPr>
          <w:p w14:paraId="50D4381B"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enako (=); plus; minus</w:t>
            </w:r>
          </w:p>
        </w:tc>
      </w:tr>
      <w:tr w:rsidR="00FA669D" w:rsidRPr="0073664D" w14:paraId="1BFF9E50" w14:textId="77777777" w:rsidTr="0070125A">
        <w:tc>
          <w:tcPr>
            <w:tcW w:w="4311" w:type="dxa"/>
            <w:shd w:val="clear" w:color="auto" w:fill="F7F9F9"/>
            <w:tcMar>
              <w:top w:w="55" w:type="dxa"/>
              <w:left w:w="70" w:type="dxa"/>
              <w:bottom w:w="55" w:type="dxa"/>
              <w:right w:w="70" w:type="dxa"/>
            </w:tcMar>
          </w:tcPr>
          <w:p w14:paraId="601925A3"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se uvaja v reševanje besedilnih nalog;</w:t>
            </w:r>
          </w:p>
        </w:tc>
        <w:tc>
          <w:tcPr>
            <w:tcW w:w="3686" w:type="dxa"/>
            <w:vMerge/>
          </w:tcPr>
          <w:p w14:paraId="3FC5C23F" w14:textId="77777777" w:rsidR="00C33CCF" w:rsidRPr="0073664D" w:rsidRDefault="00C33CCF" w:rsidP="00041D0F">
            <w:pPr>
              <w:spacing w:after="0" w:line="240" w:lineRule="auto"/>
              <w:rPr>
                <w:rFonts w:ascii="Times New Roman" w:hAnsi="Times New Roman" w:cs="Times New Roman"/>
                <w:lang w:val="sl-SI"/>
              </w:rPr>
            </w:pPr>
          </w:p>
        </w:tc>
        <w:tc>
          <w:tcPr>
            <w:tcW w:w="2156" w:type="dxa"/>
            <w:shd w:val="clear" w:color="auto" w:fill="F7F9F9"/>
            <w:tcMar>
              <w:top w:w="55" w:type="dxa"/>
              <w:left w:w="70" w:type="dxa"/>
              <w:bottom w:w="55" w:type="dxa"/>
              <w:right w:w="70" w:type="dxa"/>
            </w:tcMar>
          </w:tcPr>
          <w:p w14:paraId="20B9B12C"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1.1.4.1 – Pri vseh predmetih redno bere, izbira raznolika bralna gradiva, jih razume, poglobljeno analizira in kritično vrednoti.</w:t>
            </w:r>
          </w:p>
        </w:tc>
        <w:tc>
          <w:tcPr>
            <w:tcW w:w="3119" w:type="dxa"/>
            <w:vMerge/>
          </w:tcPr>
          <w:p w14:paraId="0ECEA700" w14:textId="77777777" w:rsidR="00C33CCF" w:rsidRPr="0073664D" w:rsidRDefault="00C33CCF" w:rsidP="00041D0F">
            <w:pPr>
              <w:spacing w:after="0" w:line="240" w:lineRule="auto"/>
              <w:rPr>
                <w:rFonts w:ascii="Times New Roman" w:hAnsi="Times New Roman" w:cs="Times New Roman"/>
                <w:lang w:val="sl-SI"/>
              </w:rPr>
            </w:pPr>
          </w:p>
        </w:tc>
        <w:tc>
          <w:tcPr>
            <w:tcW w:w="1232" w:type="dxa"/>
            <w:shd w:val="clear" w:color="auto" w:fill="F7F9F9"/>
            <w:tcMar>
              <w:top w:w="55" w:type="dxa"/>
              <w:left w:w="70" w:type="dxa"/>
              <w:bottom w:w="55" w:type="dxa"/>
              <w:right w:w="70" w:type="dxa"/>
            </w:tcMar>
          </w:tcPr>
          <w:p w14:paraId="28E95F74"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besedilna naloga; vsota; razlika</w:t>
            </w:r>
          </w:p>
        </w:tc>
      </w:tr>
      <w:tr w:rsidR="00FA669D" w:rsidRPr="0073664D" w14:paraId="50085B90" w14:textId="77777777" w:rsidTr="0070125A">
        <w:tc>
          <w:tcPr>
            <w:tcW w:w="4311" w:type="dxa"/>
            <w:shd w:val="clear" w:color="auto" w:fill="FFFFFF"/>
            <w:tcMar>
              <w:top w:w="55" w:type="dxa"/>
              <w:left w:w="70" w:type="dxa"/>
              <w:bottom w:w="55" w:type="dxa"/>
              <w:right w:w="70" w:type="dxa"/>
            </w:tcMar>
          </w:tcPr>
          <w:p w14:paraId="38692D3E"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rešuje problemske naloge, ki se nanašajo na realno ali matematično situacijo (kontekst), pri tem uporablja različne strategije reševanja;</w:t>
            </w:r>
          </w:p>
        </w:tc>
        <w:tc>
          <w:tcPr>
            <w:tcW w:w="3686" w:type="dxa"/>
            <w:vMerge/>
          </w:tcPr>
          <w:p w14:paraId="35F9769F" w14:textId="77777777" w:rsidR="00C33CCF" w:rsidRPr="0073664D" w:rsidRDefault="00C33CCF" w:rsidP="00041D0F">
            <w:pPr>
              <w:spacing w:after="0" w:line="240" w:lineRule="auto"/>
              <w:rPr>
                <w:rFonts w:ascii="Times New Roman" w:hAnsi="Times New Roman" w:cs="Times New Roman"/>
                <w:lang w:val="sl-SI"/>
              </w:rPr>
            </w:pPr>
          </w:p>
        </w:tc>
        <w:tc>
          <w:tcPr>
            <w:tcW w:w="2156" w:type="dxa"/>
            <w:shd w:val="clear" w:color="auto" w:fill="FFFFFF"/>
            <w:tcMar>
              <w:top w:w="55" w:type="dxa"/>
              <w:left w:w="70" w:type="dxa"/>
              <w:bottom w:w="55" w:type="dxa"/>
              <w:right w:w="70" w:type="dxa"/>
            </w:tcMar>
          </w:tcPr>
          <w:p w14:paraId="3E487619"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4.1.2.1 – Analizira, primerja in kritično vrednoti verodostojnost in zanesljivost podatkov, informacij in digitalnih vsebin; 3.1.4.2 – Učinkovito se spoprijema s problemskimi situacijami, ki zahtevajo proaktivno miselno naravnanost.</w:t>
            </w:r>
          </w:p>
        </w:tc>
        <w:tc>
          <w:tcPr>
            <w:tcW w:w="3119" w:type="dxa"/>
            <w:vMerge/>
          </w:tcPr>
          <w:p w14:paraId="7CE769BB" w14:textId="77777777" w:rsidR="00C33CCF" w:rsidRPr="0073664D" w:rsidRDefault="00C33CCF" w:rsidP="00041D0F">
            <w:pPr>
              <w:spacing w:after="0" w:line="240" w:lineRule="auto"/>
              <w:rPr>
                <w:rFonts w:ascii="Times New Roman" w:hAnsi="Times New Roman" w:cs="Times New Roman"/>
                <w:lang w:val="sl-SI"/>
              </w:rPr>
            </w:pPr>
          </w:p>
        </w:tc>
        <w:tc>
          <w:tcPr>
            <w:tcW w:w="1232" w:type="dxa"/>
            <w:shd w:val="clear" w:color="auto" w:fill="FFFFFF"/>
            <w:tcMar>
              <w:top w:w="55" w:type="dxa"/>
              <w:left w:w="70" w:type="dxa"/>
              <w:bottom w:w="55" w:type="dxa"/>
              <w:right w:w="70" w:type="dxa"/>
            </w:tcMar>
          </w:tcPr>
          <w:p w14:paraId="54D0242B"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problem; strategija; rešitev</w:t>
            </w:r>
          </w:p>
        </w:tc>
      </w:tr>
    </w:tbl>
    <w:p w14:paraId="6BAD8A43" w14:textId="77777777" w:rsidR="00823CD5" w:rsidRDefault="00823CD5">
      <w:pPr>
        <w:spacing w:after="40"/>
      </w:pPr>
    </w:p>
    <w:p w14:paraId="7B9E1C34" w14:textId="77777777" w:rsidR="00823CD5" w:rsidRDefault="00000000">
      <w:pPr>
        <w:pStyle w:val="Naslov2"/>
        <w:spacing w:before="160" w:after="60"/>
      </w:pPr>
      <w:r>
        <w:t>6.4 Zaporedja</w:t>
      </w:r>
    </w:p>
    <w:tbl>
      <w:tblPr>
        <w:tblStyle w:val="Tabelamrea"/>
        <w:tblW w:w="15398" w:type="dxa"/>
        <w:tblInd w:w="70" w:type="dxa"/>
        <w:tblLayout w:type="fixed"/>
        <w:tblLook w:val="04A0" w:firstRow="1" w:lastRow="0" w:firstColumn="1" w:lastColumn="0" w:noHBand="0" w:noVBand="1"/>
      </w:tblPr>
      <w:tblGrid>
        <w:gridCol w:w="4311"/>
        <w:gridCol w:w="4773"/>
        <w:gridCol w:w="2156"/>
        <w:gridCol w:w="2926"/>
        <w:gridCol w:w="1232"/>
      </w:tblGrid>
      <w:tr w:rsidR="00FD0FC0" w:rsidRPr="0073664D" w14:paraId="2D551AA1" w14:textId="77777777" w:rsidTr="00041D0F">
        <w:trPr>
          <w:tblHeader/>
        </w:trPr>
        <w:tc>
          <w:tcPr>
            <w:tcW w:w="4311" w:type="dxa"/>
            <w:shd w:val="clear" w:color="auto" w:fill="95633A"/>
            <w:tcMar>
              <w:top w:w="55" w:type="dxa"/>
              <w:left w:w="70" w:type="dxa"/>
              <w:bottom w:w="55" w:type="dxa"/>
              <w:right w:w="70" w:type="dxa"/>
            </w:tcMar>
            <w:vAlign w:val="center"/>
          </w:tcPr>
          <w:p w14:paraId="7BACFE6F"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Obvezni cilji (O)</w:t>
            </w:r>
          </w:p>
        </w:tc>
        <w:tc>
          <w:tcPr>
            <w:tcW w:w="4773" w:type="dxa"/>
            <w:shd w:val="clear" w:color="auto" w:fill="95633A"/>
            <w:tcMar>
              <w:top w:w="55" w:type="dxa"/>
              <w:left w:w="70" w:type="dxa"/>
              <w:bottom w:w="55" w:type="dxa"/>
              <w:right w:w="70" w:type="dxa"/>
            </w:tcMar>
            <w:vAlign w:val="center"/>
          </w:tcPr>
          <w:p w14:paraId="36A9D8CB"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 xml:space="preserve">Povezovalni cilji </w:t>
            </w:r>
          </w:p>
        </w:tc>
        <w:tc>
          <w:tcPr>
            <w:tcW w:w="2156" w:type="dxa"/>
            <w:shd w:val="clear" w:color="auto" w:fill="95633A"/>
            <w:tcMar>
              <w:top w:w="55" w:type="dxa"/>
              <w:left w:w="70" w:type="dxa"/>
              <w:bottom w:w="55" w:type="dxa"/>
              <w:right w:w="70" w:type="dxa"/>
            </w:tcMar>
            <w:vAlign w:val="center"/>
          </w:tcPr>
          <w:p w14:paraId="2CEEAFF3"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 xml:space="preserve">Skupni cilji </w:t>
            </w:r>
          </w:p>
        </w:tc>
        <w:tc>
          <w:tcPr>
            <w:tcW w:w="2926" w:type="dxa"/>
            <w:shd w:val="clear" w:color="auto" w:fill="95633A"/>
            <w:tcMar>
              <w:top w:w="55" w:type="dxa"/>
              <w:left w:w="70" w:type="dxa"/>
              <w:bottom w:w="55" w:type="dxa"/>
              <w:right w:w="70" w:type="dxa"/>
            </w:tcMar>
            <w:vAlign w:val="center"/>
          </w:tcPr>
          <w:p w14:paraId="5BE0CCB3"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Standardi znanja</w:t>
            </w:r>
          </w:p>
        </w:tc>
        <w:tc>
          <w:tcPr>
            <w:tcW w:w="1232" w:type="dxa"/>
            <w:shd w:val="clear" w:color="auto" w:fill="95633A"/>
            <w:tcMar>
              <w:top w:w="55" w:type="dxa"/>
              <w:left w:w="70" w:type="dxa"/>
              <w:bottom w:w="55" w:type="dxa"/>
              <w:right w:w="70" w:type="dxa"/>
            </w:tcMar>
            <w:vAlign w:val="center"/>
          </w:tcPr>
          <w:p w14:paraId="5A19DD8C"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Termini</w:t>
            </w:r>
          </w:p>
        </w:tc>
      </w:tr>
      <w:tr w:rsidR="00FD0FC0" w:rsidRPr="0073664D" w14:paraId="5513283E" w14:textId="77777777" w:rsidTr="00041D0F">
        <w:tc>
          <w:tcPr>
            <w:tcW w:w="4311" w:type="dxa"/>
            <w:shd w:val="clear" w:color="auto" w:fill="FFFFFF"/>
            <w:tcMar>
              <w:top w:w="55" w:type="dxa"/>
              <w:left w:w="70" w:type="dxa"/>
              <w:bottom w:w="55" w:type="dxa"/>
              <w:right w:w="70" w:type="dxa"/>
            </w:tcMar>
          </w:tcPr>
          <w:p w14:paraId="34EB5301"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prepoznava pravilo zaporedja ter ga ubesedi;</w:t>
            </w:r>
          </w:p>
        </w:tc>
        <w:tc>
          <w:tcPr>
            <w:tcW w:w="4773" w:type="dxa"/>
            <w:vMerge w:val="restart"/>
            <w:shd w:val="clear" w:color="auto" w:fill="FFFFFF"/>
            <w:tcMar>
              <w:top w:w="55" w:type="dxa"/>
              <w:left w:w="70" w:type="dxa"/>
              <w:bottom w:w="55" w:type="dxa"/>
              <w:right w:w="70" w:type="dxa"/>
            </w:tcMar>
          </w:tcPr>
          <w:p w14:paraId="42DC0FE6"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spretnosti opazovanja, primerjanja, urejanja, razvrščanja, prirejanja, napovedovanja;</w:t>
            </w:r>
            <w:r w:rsidRPr="0073664D">
              <w:rPr>
                <w:rFonts w:cs="Arial"/>
                <w:color w:val="34444B"/>
                <w:sz w:val="14"/>
                <w:lang w:val="sl-SI"/>
              </w:rPr>
              <w:br/>
              <w:t>zbira in beleži informacije;</w:t>
            </w:r>
            <w:r w:rsidRPr="0073664D">
              <w:rPr>
                <w:rFonts w:cs="Arial"/>
                <w:color w:val="34444B"/>
                <w:sz w:val="14"/>
                <w:lang w:val="sl-SI"/>
              </w:rPr>
              <w:br/>
              <w:t>razvija zmožnost razumevanja enostavnih in kompleksnejših navodil;</w:t>
            </w:r>
            <w:r w:rsidRPr="0073664D">
              <w:rPr>
                <w:rFonts w:cs="Arial"/>
                <w:color w:val="34444B"/>
                <w:sz w:val="14"/>
                <w:lang w:val="sl-SI"/>
              </w:rPr>
              <w:br/>
              <w:t>uči se pravil sodelovanja v skupini, vrednoti svoj prispevek in prispevek drugih pri skupinskem delu;</w:t>
            </w:r>
          </w:p>
        </w:tc>
        <w:tc>
          <w:tcPr>
            <w:tcW w:w="2156" w:type="dxa"/>
            <w:vMerge w:val="restart"/>
            <w:shd w:val="clear" w:color="auto" w:fill="FFFFFF"/>
            <w:tcMar>
              <w:top w:w="55" w:type="dxa"/>
              <w:left w:w="70" w:type="dxa"/>
              <w:bottom w:w="55" w:type="dxa"/>
              <w:right w:w="70" w:type="dxa"/>
            </w:tcMar>
          </w:tcPr>
          <w:p w14:paraId="0F5ACFC9"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1.1.2.2 – Se izraža z ustrezno terminologijo predmeta in skrbi za ustrezno govorno ter pisno raven svojega strokovnega jezika.</w:t>
            </w:r>
          </w:p>
          <w:p w14:paraId="29E214B5" w14:textId="77777777" w:rsidR="00C33CCF" w:rsidRPr="0073664D" w:rsidRDefault="00C33CCF" w:rsidP="00041D0F">
            <w:pPr>
              <w:spacing w:after="0" w:line="240" w:lineRule="auto"/>
              <w:rPr>
                <w:rFonts w:ascii="Times New Roman" w:hAnsi="Times New Roman" w:cs="Times New Roman"/>
                <w:lang w:val="sl-SI"/>
              </w:rPr>
            </w:pPr>
          </w:p>
        </w:tc>
        <w:tc>
          <w:tcPr>
            <w:tcW w:w="2926" w:type="dxa"/>
            <w:vMerge w:val="restart"/>
            <w:shd w:val="clear" w:color="auto" w:fill="FFFFFF"/>
            <w:tcMar>
              <w:top w:w="55" w:type="dxa"/>
              <w:left w:w="70" w:type="dxa"/>
              <w:bottom w:w="55" w:type="dxa"/>
              <w:right w:w="70" w:type="dxa"/>
            </w:tcMar>
          </w:tcPr>
          <w:p w14:paraId="6141308E" w14:textId="77777777" w:rsidR="00C33CCF" w:rsidRPr="0073664D" w:rsidRDefault="00000000" w:rsidP="009449A9">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prepozna pravilo ponavljajočega zaporedja in ga nadaljuje.</w:t>
            </w:r>
          </w:p>
        </w:tc>
        <w:tc>
          <w:tcPr>
            <w:tcW w:w="1232" w:type="dxa"/>
            <w:vMerge w:val="restart"/>
            <w:shd w:val="clear" w:color="auto" w:fill="FFFFFF"/>
            <w:tcMar>
              <w:top w:w="55" w:type="dxa"/>
              <w:left w:w="70" w:type="dxa"/>
              <w:bottom w:w="55" w:type="dxa"/>
              <w:right w:w="70" w:type="dxa"/>
            </w:tcMar>
          </w:tcPr>
          <w:p w14:paraId="1CF09865"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zaporedje; člen zaporedja; pravilo zaporedja</w:t>
            </w:r>
          </w:p>
        </w:tc>
      </w:tr>
      <w:tr w:rsidR="00FD0FC0" w:rsidRPr="0073664D" w14:paraId="66BE9032" w14:textId="77777777" w:rsidTr="00041D0F">
        <w:tc>
          <w:tcPr>
            <w:tcW w:w="4311" w:type="dxa"/>
            <w:shd w:val="clear" w:color="auto" w:fill="F7F9F9"/>
            <w:tcMar>
              <w:top w:w="55" w:type="dxa"/>
              <w:left w:w="70" w:type="dxa"/>
              <w:bottom w:w="55" w:type="dxa"/>
              <w:right w:w="70" w:type="dxa"/>
            </w:tcMar>
          </w:tcPr>
          <w:p w14:paraId="5AFBAC49"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napove člen zaporedja;</w:t>
            </w:r>
          </w:p>
        </w:tc>
        <w:tc>
          <w:tcPr>
            <w:tcW w:w="3828" w:type="dxa"/>
            <w:vMerge/>
          </w:tcPr>
          <w:p w14:paraId="040D5D97" w14:textId="77777777" w:rsidR="00C33CCF" w:rsidRPr="0073664D" w:rsidRDefault="00C33CCF" w:rsidP="00041D0F">
            <w:pPr>
              <w:spacing w:after="0" w:line="240" w:lineRule="auto"/>
              <w:rPr>
                <w:rFonts w:ascii="Times New Roman" w:hAnsi="Times New Roman" w:cs="Times New Roman"/>
                <w:lang w:val="sl-SI"/>
              </w:rPr>
            </w:pPr>
          </w:p>
        </w:tc>
        <w:tc>
          <w:tcPr>
            <w:tcW w:w="4110" w:type="dxa"/>
            <w:vMerge/>
          </w:tcPr>
          <w:p w14:paraId="0FCC2102" w14:textId="77777777" w:rsidR="00C33CCF" w:rsidRPr="0073664D" w:rsidRDefault="00C33CCF" w:rsidP="00041D0F">
            <w:pPr>
              <w:spacing w:after="0" w:line="240" w:lineRule="auto"/>
              <w:rPr>
                <w:rFonts w:ascii="Times New Roman" w:hAnsi="Times New Roman" w:cs="Times New Roman"/>
                <w:lang w:val="sl-SI"/>
              </w:rPr>
            </w:pPr>
          </w:p>
        </w:tc>
        <w:tc>
          <w:tcPr>
            <w:tcW w:w="2835" w:type="dxa"/>
            <w:vMerge/>
          </w:tcPr>
          <w:p w14:paraId="251AF137" w14:textId="77777777" w:rsidR="00C33CCF" w:rsidRPr="0073664D" w:rsidRDefault="00C33CCF" w:rsidP="00041D0F">
            <w:pPr>
              <w:spacing w:after="0" w:line="240" w:lineRule="auto"/>
              <w:rPr>
                <w:rFonts w:ascii="Times New Roman" w:hAnsi="Times New Roman" w:cs="Times New Roman"/>
                <w:lang w:val="sl-SI"/>
              </w:rPr>
            </w:pPr>
          </w:p>
        </w:tc>
        <w:tc>
          <w:tcPr>
            <w:tcW w:w="1560" w:type="dxa"/>
            <w:vMerge/>
          </w:tcPr>
          <w:p w14:paraId="15A49A42" w14:textId="77777777" w:rsidR="00C33CCF" w:rsidRPr="0073664D" w:rsidRDefault="00C33CCF" w:rsidP="00041D0F">
            <w:pPr>
              <w:spacing w:after="0" w:line="240" w:lineRule="auto"/>
              <w:rPr>
                <w:rFonts w:ascii="Times New Roman" w:hAnsi="Times New Roman" w:cs="Times New Roman"/>
                <w:lang w:val="sl-SI"/>
              </w:rPr>
            </w:pPr>
          </w:p>
        </w:tc>
      </w:tr>
      <w:tr w:rsidR="00FD0FC0" w:rsidRPr="0073664D" w14:paraId="22AC427A" w14:textId="77777777" w:rsidTr="00041D0F">
        <w:tc>
          <w:tcPr>
            <w:tcW w:w="4311" w:type="dxa"/>
            <w:tcBorders>
              <w:bottom w:val="single" w:sz="4" w:space="0" w:color="auto"/>
            </w:tcBorders>
            <w:shd w:val="clear" w:color="auto" w:fill="FFFFFF"/>
            <w:tcMar>
              <w:top w:w="55" w:type="dxa"/>
              <w:left w:w="70" w:type="dxa"/>
              <w:bottom w:w="55" w:type="dxa"/>
              <w:right w:w="70" w:type="dxa"/>
            </w:tcMar>
          </w:tcPr>
          <w:p w14:paraId="37AEAD2D"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prepoznava zaporedja z enakim pravilom;</w:t>
            </w:r>
          </w:p>
        </w:tc>
        <w:tc>
          <w:tcPr>
            <w:tcW w:w="3828" w:type="dxa"/>
            <w:vMerge/>
            <w:tcBorders>
              <w:bottom w:val="single" w:sz="4" w:space="0" w:color="auto"/>
            </w:tcBorders>
          </w:tcPr>
          <w:p w14:paraId="4336571D" w14:textId="77777777" w:rsidR="00C33CCF" w:rsidRPr="0073664D" w:rsidRDefault="00C33CCF" w:rsidP="00041D0F">
            <w:pPr>
              <w:spacing w:after="0" w:line="240" w:lineRule="auto"/>
              <w:rPr>
                <w:rFonts w:ascii="Times New Roman" w:hAnsi="Times New Roman" w:cs="Times New Roman"/>
                <w:lang w:val="sl-SI"/>
              </w:rPr>
            </w:pPr>
          </w:p>
        </w:tc>
        <w:tc>
          <w:tcPr>
            <w:tcW w:w="4110" w:type="dxa"/>
            <w:vMerge/>
            <w:tcBorders>
              <w:bottom w:val="single" w:sz="4" w:space="0" w:color="auto"/>
            </w:tcBorders>
          </w:tcPr>
          <w:p w14:paraId="16B8BD1E" w14:textId="77777777" w:rsidR="00C33CCF" w:rsidRPr="0073664D" w:rsidRDefault="00C33CCF" w:rsidP="00041D0F">
            <w:pPr>
              <w:spacing w:after="0" w:line="240" w:lineRule="auto"/>
              <w:rPr>
                <w:rFonts w:ascii="Times New Roman" w:hAnsi="Times New Roman" w:cs="Times New Roman"/>
                <w:lang w:val="sl-SI"/>
              </w:rPr>
            </w:pPr>
          </w:p>
        </w:tc>
        <w:tc>
          <w:tcPr>
            <w:tcW w:w="2835" w:type="dxa"/>
            <w:vMerge/>
            <w:tcBorders>
              <w:bottom w:val="single" w:sz="4" w:space="0" w:color="auto"/>
            </w:tcBorders>
          </w:tcPr>
          <w:p w14:paraId="483BE99C" w14:textId="77777777" w:rsidR="00C33CCF" w:rsidRPr="0073664D" w:rsidRDefault="00C33CCF" w:rsidP="00041D0F">
            <w:pPr>
              <w:spacing w:after="0" w:line="240" w:lineRule="auto"/>
              <w:rPr>
                <w:rFonts w:ascii="Times New Roman" w:hAnsi="Times New Roman" w:cs="Times New Roman"/>
                <w:lang w:val="sl-SI"/>
              </w:rPr>
            </w:pPr>
          </w:p>
        </w:tc>
        <w:tc>
          <w:tcPr>
            <w:tcW w:w="1560" w:type="dxa"/>
            <w:vMerge/>
            <w:tcBorders>
              <w:bottom w:val="single" w:sz="4" w:space="0" w:color="auto"/>
            </w:tcBorders>
          </w:tcPr>
          <w:p w14:paraId="3D7DEAFA" w14:textId="77777777" w:rsidR="00C33CCF" w:rsidRPr="0073664D" w:rsidRDefault="00C33CCF" w:rsidP="00041D0F">
            <w:pPr>
              <w:spacing w:after="0" w:line="240" w:lineRule="auto"/>
              <w:rPr>
                <w:rFonts w:ascii="Times New Roman" w:hAnsi="Times New Roman" w:cs="Times New Roman"/>
                <w:lang w:val="sl-SI"/>
              </w:rPr>
            </w:pPr>
          </w:p>
        </w:tc>
      </w:tr>
    </w:tbl>
    <w:p w14:paraId="457F0B00" w14:textId="77777777" w:rsidR="00823CD5" w:rsidRDefault="00823CD5">
      <w:pPr>
        <w:spacing w:after="40"/>
      </w:pPr>
    </w:p>
    <w:p w14:paraId="35D5E02F" w14:textId="77777777" w:rsidR="00823CD5" w:rsidRDefault="00000000">
      <w:pPr>
        <w:pStyle w:val="Naslov2"/>
        <w:pageBreakBefore/>
        <w:spacing w:before="160" w:after="60"/>
      </w:pPr>
      <w:r>
        <w:lastRenderedPageBreak/>
        <w:t>6.5 Prostorska vizualizacija in orientacija</w:t>
      </w:r>
    </w:p>
    <w:tbl>
      <w:tblPr>
        <w:tblStyle w:val="Tabelamrea"/>
        <w:tblW w:w="15398" w:type="dxa"/>
        <w:tblInd w:w="70" w:type="dxa"/>
        <w:tblLayout w:type="fixed"/>
        <w:tblLook w:val="04A0" w:firstRow="1" w:lastRow="0" w:firstColumn="1" w:lastColumn="0" w:noHBand="0" w:noVBand="1"/>
      </w:tblPr>
      <w:tblGrid>
        <w:gridCol w:w="4311"/>
        <w:gridCol w:w="4773"/>
        <w:gridCol w:w="2156"/>
        <w:gridCol w:w="2926"/>
        <w:gridCol w:w="1232"/>
      </w:tblGrid>
      <w:tr w:rsidR="008708BC" w:rsidRPr="0073664D" w14:paraId="47887461" w14:textId="77777777" w:rsidTr="006F4865">
        <w:trPr>
          <w:tblHeader/>
        </w:trPr>
        <w:tc>
          <w:tcPr>
            <w:tcW w:w="4311" w:type="dxa"/>
            <w:shd w:val="clear" w:color="auto" w:fill="95633A"/>
            <w:tcMar>
              <w:top w:w="55" w:type="dxa"/>
              <w:left w:w="70" w:type="dxa"/>
              <w:bottom w:w="55" w:type="dxa"/>
              <w:right w:w="70" w:type="dxa"/>
            </w:tcMar>
            <w:vAlign w:val="center"/>
          </w:tcPr>
          <w:p w14:paraId="6906351A" w14:textId="77777777" w:rsidR="00C33CCF" w:rsidRPr="0073664D" w:rsidRDefault="00000000" w:rsidP="00041D0F">
            <w:pPr>
              <w:spacing w:after="0" w:line="240" w:lineRule="auto"/>
              <w:jc w:val="center"/>
              <w:rPr>
                <w:rFonts w:ascii="Times New Roman" w:hAnsi="Times New Roman" w:cs="Times New Roman"/>
                <w:b/>
                <w:bCs/>
                <w:lang w:val="sl-SI"/>
              </w:rPr>
            </w:pPr>
            <w:r w:rsidRPr="0073664D">
              <w:rPr>
                <w:rFonts w:cs="Arial"/>
                <w:b/>
                <w:bCs/>
                <w:color w:val="FFFFFF"/>
                <w:sz w:val="15"/>
                <w:lang w:val="sl-SI"/>
              </w:rPr>
              <w:t>Obvezni cilji (O)</w:t>
            </w:r>
          </w:p>
        </w:tc>
        <w:tc>
          <w:tcPr>
            <w:tcW w:w="4773" w:type="dxa"/>
            <w:shd w:val="clear" w:color="auto" w:fill="95633A"/>
            <w:tcMar>
              <w:top w:w="55" w:type="dxa"/>
              <w:left w:w="70" w:type="dxa"/>
              <w:bottom w:w="55" w:type="dxa"/>
              <w:right w:w="70" w:type="dxa"/>
            </w:tcMar>
            <w:vAlign w:val="center"/>
          </w:tcPr>
          <w:p w14:paraId="2E3011F8" w14:textId="77777777" w:rsidR="00C33CCF" w:rsidRPr="0073664D" w:rsidRDefault="00000000" w:rsidP="00041D0F">
            <w:pPr>
              <w:spacing w:after="0" w:line="240" w:lineRule="auto"/>
              <w:jc w:val="center"/>
              <w:rPr>
                <w:rFonts w:ascii="Times New Roman" w:hAnsi="Times New Roman" w:cs="Times New Roman"/>
                <w:b/>
                <w:bCs/>
                <w:lang w:val="sl-SI"/>
              </w:rPr>
            </w:pPr>
            <w:r w:rsidRPr="0073664D">
              <w:rPr>
                <w:rFonts w:cs="Arial"/>
                <w:b/>
                <w:bCs/>
                <w:color w:val="FFFFFF"/>
                <w:sz w:val="15"/>
                <w:lang w:val="sl-SI"/>
              </w:rPr>
              <w:t xml:space="preserve">Povezovalni cilji </w:t>
            </w:r>
          </w:p>
        </w:tc>
        <w:tc>
          <w:tcPr>
            <w:tcW w:w="2156" w:type="dxa"/>
            <w:shd w:val="clear" w:color="auto" w:fill="95633A"/>
            <w:tcMar>
              <w:top w:w="55" w:type="dxa"/>
              <w:left w:w="70" w:type="dxa"/>
              <w:bottom w:w="55" w:type="dxa"/>
              <w:right w:w="70" w:type="dxa"/>
            </w:tcMar>
            <w:vAlign w:val="center"/>
          </w:tcPr>
          <w:p w14:paraId="052E23AD" w14:textId="77777777" w:rsidR="00C33CCF" w:rsidRPr="0073664D" w:rsidRDefault="00000000" w:rsidP="00041D0F">
            <w:pPr>
              <w:spacing w:after="0" w:line="240" w:lineRule="auto"/>
              <w:jc w:val="center"/>
              <w:rPr>
                <w:rFonts w:ascii="Times New Roman" w:hAnsi="Times New Roman" w:cs="Times New Roman"/>
                <w:b/>
                <w:bCs/>
                <w:lang w:val="sl-SI"/>
              </w:rPr>
            </w:pPr>
            <w:r w:rsidRPr="0073664D">
              <w:rPr>
                <w:rFonts w:cs="Arial"/>
                <w:b/>
                <w:bCs/>
                <w:color w:val="FFFFFF"/>
                <w:sz w:val="15"/>
                <w:lang w:val="sl-SI"/>
              </w:rPr>
              <w:t xml:space="preserve">Skupni cilji </w:t>
            </w:r>
          </w:p>
        </w:tc>
        <w:tc>
          <w:tcPr>
            <w:tcW w:w="2926" w:type="dxa"/>
            <w:shd w:val="clear" w:color="auto" w:fill="95633A"/>
            <w:tcMar>
              <w:top w:w="55" w:type="dxa"/>
              <w:left w:w="70" w:type="dxa"/>
              <w:bottom w:w="55" w:type="dxa"/>
              <w:right w:w="70" w:type="dxa"/>
            </w:tcMar>
            <w:vAlign w:val="center"/>
          </w:tcPr>
          <w:p w14:paraId="561B4963" w14:textId="77777777" w:rsidR="00C33CCF" w:rsidRPr="0073664D" w:rsidRDefault="00000000" w:rsidP="00041D0F">
            <w:pPr>
              <w:spacing w:after="0" w:line="240" w:lineRule="auto"/>
              <w:jc w:val="center"/>
              <w:rPr>
                <w:rFonts w:ascii="Times New Roman" w:hAnsi="Times New Roman" w:cs="Times New Roman"/>
                <w:b/>
                <w:bCs/>
                <w:lang w:val="sl-SI"/>
              </w:rPr>
            </w:pPr>
            <w:r w:rsidRPr="0073664D">
              <w:rPr>
                <w:rFonts w:cs="Arial"/>
                <w:b/>
                <w:bCs/>
                <w:color w:val="FFFFFF"/>
                <w:sz w:val="15"/>
                <w:lang w:val="sl-SI"/>
              </w:rPr>
              <w:t>Standardi znanja</w:t>
            </w:r>
          </w:p>
        </w:tc>
        <w:tc>
          <w:tcPr>
            <w:tcW w:w="1232" w:type="dxa"/>
            <w:shd w:val="clear" w:color="auto" w:fill="95633A"/>
            <w:tcMar>
              <w:top w:w="55" w:type="dxa"/>
              <w:left w:w="70" w:type="dxa"/>
              <w:bottom w:w="55" w:type="dxa"/>
              <w:right w:w="70" w:type="dxa"/>
            </w:tcMar>
            <w:vAlign w:val="center"/>
          </w:tcPr>
          <w:p w14:paraId="6FDB34E0" w14:textId="77777777" w:rsidR="00C33CCF" w:rsidRPr="0073664D" w:rsidRDefault="00000000" w:rsidP="00041D0F">
            <w:pPr>
              <w:spacing w:after="0" w:line="240" w:lineRule="auto"/>
              <w:jc w:val="center"/>
              <w:rPr>
                <w:rFonts w:ascii="Times New Roman" w:hAnsi="Times New Roman" w:cs="Times New Roman"/>
                <w:b/>
                <w:bCs/>
                <w:lang w:val="sl-SI"/>
              </w:rPr>
            </w:pPr>
            <w:r w:rsidRPr="0073664D">
              <w:rPr>
                <w:rFonts w:cs="Arial"/>
                <w:b/>
                <w:bCs/>
                <w:color w:val="FFFFFF"/>
                <w:sz w:val="15"/>
                <w:lang w:val="sl-SI"/>
              </w:rPr>
              <w:t>Termini</w:t>
            </w:r>
          </w:p>
        </w:tc>
      </w:tr>
      <w:tr w:rsidR="008708BC" w:rsidRPr="0073664D" w14:paraId="3BE47274" w14:textId="77777777" w:rsidTr="006F4865">
        <w:tc>
          <w:tcPr>
            <w:tcW w:w="4311" w:type="dxa"/>
            <w:shd w:val="clear" w:color="auto" w:fill="FFFFFF"/>
            <w:tcMar>
              <w:top w:w="55" w:type="dxa"/>
              <w:left w:w="70" w:type="dxa"/>
              <w:bottom w:w="55" w:type="dxa"/>
              <w:right w:w="70" w:type="dxa"/>
            </w:tcMar>
          </w:tcPr>
          <w:p w14:paraId="58E58295"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se orientira v prostoru in na ravnini ter oblikuje navodila za premikanje;</w:t>
            </w:r>
          </w:p>
        </w:tc>
        <w:tc>
          <w:tcPr>
            <w:tcW w:w="4773" w:type="dxa"/>
            <w:vMerge w:val="restart"/>
            <w:shd w:val="clear" w:color="auto" w:fill="FFFFFF"/>
            <w:tcMar>
              <w:top w:w="55" w:type="dxa"/>
              <w:left w:w="70" w:type="dxa"/>
              <w:bottom w:w="55" w:type="dxa"/>
              <w:right w:w="70" w:type="dxa"/>
            </w:tcMar>
          </w:tcPr>
          <w:p w14:paraId="77CF63B2"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orientira se na sebi, v prostoru in na ravnini;</w:t>
            </w:r>
          </w:p>
          <w:p w14:paraId="6A308E23"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zbira in beleži informacije;</w:t>
            </w:r>
          </w:p>
          <w:p w14:paraId="63C9B2E6"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zmožnost razumevanja navodil;</w:t>
            </w:r>
          </w:p>
          <w:p w14:paraId="4BE107C2"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spretnosti opazovanja, primerjanja, urejanja, razvrščanja, prirejanja, napovedovanja;</w:t>
            </w:r>
          </w:p>
          <w:p w14:paraId="12F36E07"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zbira podatke, jih prikazuje in interpretira;</w:t>
            </w:r>
          </w:p>
          <w:p w14:paraId="1FD0C023"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samostojnost in vztrajnost;</w:t>
            </w:r>
          </w:p>
          <w:p w14:paraId="2667BE08"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uči se pravil sodelovanja v skupini;</w:t>
            </w:r>
          </w:p>
          <w:p w14:paraId="74F1FF09" w14:textId="77777777" w:rsidR="00C33CCF" w:rsidRPr="0073664D" w:rsidRDefault="00C33CCF" w:rsidP="00041D0F">
            <w:pPr>
              <w:spacing w:after="0" w:line="240" w:lineRule="auto"/>
              <w:rPr>
                <w:rFonts w:ascii="Times New Roman" w:hAnsi="Times New Roman" w:cs="Times New Roman"/>
                <w:lang w:val="sl-SI"/>
              </w:rPr>
            </w:pPr>
          </w:p>
        </w:tc>
        <w:tc>
          <w:tcPr>
            <w:tcW w:w="2156" w:type="dxa"/>
            <w:shd w:val="clear" w:color="auto" w:fill="FFFFFF"/>
            <w:tcMar>
              <w:top w:w="55" w:type="dxa"/>
              <w:left w:w="70" w:type="dxa"/>
              <w:bottom w:w="55" w:type="dxa"/>
              <w:right w:w="70" w:type="dxa"/>
            </w:tcMar>
          </w:tcPr>
          <w:p w14:paraId="02D1FD13"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4.2.1.1 – Sporazumeva se z uporabo različnih digitalnih tehnologij in razume ustrezna sredstva komunikacije v danih okoliščinah.</w:t>
            </w:r>
            <w:r w:rsidRPr="0073664D">
              <w:rPr>
                <w:rFonts w:cs="Arial"/>
                <w:color w:val="34444B"/>
                <w:sz w:val="14"/>
                <w:lang w:val="sl-SI"/>
              </w:rPr>
              <w:br/>
              <w:t>4.3.4.1 – Zna ustvariti algoritem za rešitev enostavnega problema. Zna odpraviti preproste napake v programu.</w:t>
            </w:r>
          </w:p>
        </w:tc>
        <w:tc>
          <w:tcPr>
            <w:tcW w:w="2926" w:type="dxa"/>
            <w:vMerge w:val="restart"/>
            <w:shd w:val="clear" w:color="auto" w:fill="FFFFFF"/>
            <w:tcMar>
              <w:top w:w="55" w:type="dxa"/>
              <w:left w:w="70" w:type="dxa"/>
              <w:bottom w:w="55" w:type="dxa"/>
              <w:right w:w="70" w:type="dxa"/>
            </w:tcMar>
          </w:tcPr>
          <w:p w14:paraId="4CE67EAB" w14:textId="77777777" w:rsidR="00C33CCF" w:rsidRPr="0073664D" w:rsidRDefault="00000000" w:rsidP="00041D0F">
            <w:pPr>
              <w:pStyle w:val="Oznaenseznam"/>
              <w:spacing w:after="0" w:line="240" w:lineRule="auto"/>
              <w:ind w:left="220" w:hanging="140"/>
              <w:rPr>
                <w:rFonts w:ascii="Times New Roman" w:eastAsia="Consolas" w:hAnsi="Times New Roman" w:cs="Times New Roman"/>
                <w:color w:val="007996"/>
                <w:lang w:val="sl-SI"/>
              </w:rPr>
            </w:pPr>
            <w:r w:rsidRPr="0073664D">
              <w:rPr>
                <w:rFonts w:cs="Arial"/>
                <w:b/>
                <w:bCs/>
                <w:color w:val="34444B"/>
                <w:sz w:val="14"/>
                <w:lang w:val="sl-SI"/>
              </w:rPr>
              <w:t xml:space="preserve">opredeli položaj predmeta glede na sebe </w:t>
            </w:r>
            <w:r w:rsidRPr="0073664D">
              <w:rPr>
                <w:rFonts w:cs="Arial"/>
                <w:color w:val="34444B"/>
                <w:sz w:val="14"/>
                <w:lang w:val="sl-SI"/>
              </w:rPr>
              <w:t>(levo, desno,</w:t>
            </w:r>
            <w:r w:rsidRPr="0073664D">
              <w:rPr>
                <w:rFonts w:cs="Arial"/>
                <w:b/>
                <w:bCs/>
                <w:color w:val="34444B"/>
                <w:sz w:val="14"/>
                <w:lang w:val="sl-SI"/>
              </w:rPr>
              <w:t xml:space="preserve"> zgoraj, spodaj </w:t>
            </w:r>
            <w:r w:rsidRPr="0073664D">
              <w:rPr>
                <w:rFonts w:cs="Arial"/>
                <w:color w:val="34444B"/>
                <w:sz w:val="14"/>
                <w:lang w:val="sl-SI"/>
              </w:rPr>
              <w:t>…)</w:t>
            </w:r>
            <w:r w:rsidRPr="0073664D">
              <w:rPr>
                <w:rFonts w:cs="Arial"/>
                <w:b/>
                <w:bCs/>
                <w:color w:val="34444B"/>
                <w:sz w:val="14"/>
                <w:lang w:val="sl-SI"/>
              </w:rPr>
              <w:t xml:space="preserve"> in se pri opisu položaja pravilno izraža.</w:t>
            </w:r>
          </w:p>
          <w:p w14:paraId="41964BE0" w14:textId="77777777" w:rsidR="00C33CCF" w:rsidRPr="0073664D" w:rsidRDefault="00C33CCF" w:rsidP="00041D0F">
            <w:pPr>
              <w:spacing w:after="0" w:line="240" w:lineRule="auto"/>
              <w:rPr>
                <w:rFonts w:ascii="Times New Roman" w:hAnsi="Times New Roman" w:cs="Times New Roman"/>
                <w:lang w:val="sl-SI"/>
              </w:rPr>
            </w:pPr>
          </w:p>
          <w:p w14:paraId="3DE9B47B" w14:textId="77777777" w:rsidR="00C33CCF" w:rsidRPr="0073664D" w:rsidRDefault="00C33CCF" w:rsidP="00041D0F">
            <w:pPr>
              <w:spacing w:after="0" w:line="240" w:lineRule="auto"/>
              <w:rPr>
                <w:rFonts w:ascii="Times New Roman" w:hAnsi="Times New Roman" w:cs="Times New Roman"/>
                <w:lang w:val="sl-SI"/>
              </w:rPr>
            </w:pPr>
          </w:p>
        </w:tc>
        <w:tc>
          <w:tcPr>
            <w:tcW w:w="1232" w:type="dxa"/>
            <w:vMerge w:val="restart"/>
            <w:shd w:val="clear" w:color="auto" w:fill="FFFFFF"/>
            <w:tcMar>
              <w:top w:w="55" w:type="dxa"/>
              <w:left w:w="70" w:type="dxa"/>
              <w:bottom w:w="55" w:type="dxa"/>
              <w:right w:w="70" w:type="dxa"/>
            </w:tcMar>
          </w:tcPr>
          <w:p w14:paraId="49BD9FEF"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Pot,</w:t>
            </w:r>
          </w:p>
          <w:p w14:paraId="0AAD7815"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labirint</w:t>
            </w:r>
          </w:p>
        </w:tc>
      </w:tr>
      <w:tr w:rsidR="008708BC" w:rsidRPr="0073664D" w14:paraId="0F8486AA" w14:textId="77777777" w:rsidTr="006F4865">
        <w:tc>
          <w:tcPr>
            <w:tcW w:w="4311" w:type="dxa"/>
            <w:shd w:val="clear" w:color="auto" w:fill="F7F9F9"/>
            <w:tcMar>
              <w:top w:w="55" w:type="dxa"/>
              <w:left w:w="70" w:type="dxa"/>
              <w:bottom w:w="55" w:type="dxa"/>
              <w:right w:w="70" w:type="dxa"/>
            </w:tcMar>
          </w:tcPr>
          <w:p w14:paraId="4607A827"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razvija spretnost prostorskega predstavljanja, tako da prepozna videz predmeta z različnih zornih kotov (od zgoraj, spodaj, spredaj, zadaj);</w:t>
            </w:r>
          </w:p>
        </w:tc>
        <w:tc>
          <w:tcPr>
            <w:tcW w:w="2693" w:type="dxa"/>
            <w:vMerge/>
          </w:tcPr>
          <w:p w14:paraId="2ECABC1B" w14:textId="77777777" w:rsidR="00C33CCF" w:rsidRPr="0073664D" w:rsidRDefault="00C33CCF" w:rsidP="00041D0F">
            <w:pPr>
              <w:pStyle w:val="Odstavekseznama"/>
              <w:numPr>
                <w:ilvl w:val="0"/>
                <w:numId w:val="9"/>
              </w:numPr>
              <w:spacing w:after="0" w:line="240" w:lineRule="auto"/>
              <w:rPr>
                <w:rFonts w:ascii="Times New Roman" w:hAnsi="Times New Roman" w:cs="Times New Roman"/>
                <w:lang w:val="sl-SI"/>
              </w:rPr>
            </w:pPr>
          </w:p>
        </w:tc>
        <w:tc>
          <w:tcPr>
            <w:tcW w:w="2156" w:type="dxa"/>
            <w:shd w:val="clear" w:color="auto" w:fill="F7F9F9"/>
            <w:tcMar>
              <w:top w:w="55" w:type="dxa"/>
              <w:left w:w="70" w:type="dxa"/>
              <w:bottom w:w="55" w:type="dxa"/>
              <w:right w:w="70" w:type="dxa"/>
            </w:tcMar>
          </w:tcPr>
          <w:p w14:paraId="329F2CC7"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4.5.3.1 – S pomočjo digitalne tehnologije ustvarja rešitve in novosti v postopkih ter izdelkih.</w:t>
            </w:r>
            <w:r w:rsidRPr="0073664D">
              <w:rPr>
                <w:rFonts w:cs="Arial"/>
                <w:color w:val="34444B"/>
                <w:sz w:val="14"/>
                <w:lang w:val="sl-SI"/>
              </w:rPr>
              <w:br/>
              <w:t>4.2.1.1 – Sporazumeva se z uporabo različnih digitalnih tehnologij in razume ustrezna sredstva komunikacije v danih okoliščinah.</w:t>
            </w:r>
          </w:p>
        </w:tc>
        <w:tc>
          <w:tcPr>
            <w:tcW w:w="1984" w:type="dxa"/>
            <w:vMerge/>
          </w:tcPr>
          <w:p w14:paraId="1F85A763" w14:textId="77777777" w:rsidR="00C33CCF" w:rsidRPr="0073664D" w:rsidRDefault="00C33CCF" w:rsidP="00041D0F">
            <w:pPr>
              <w:spacing w:after="0" w:line="240" w:lineRule="auto"/>
              <w:rPr>
                <w:rFonts w:ascii="Times New Roman" w:hAnsi="Times New Roman" w:cs="Times New Roman"/>
                <w:lang w:val="sl-SI"/>
              </w:rPr>
            </w:pPr>
          </w:p>
        </w:tc>
        <w:tc>
          <w:tcPr>
            <w:tcW w:w="1418" w:type="dxa"/>
            <w:vMerge/>
          </w:tcPr>
          <w:p w14:paraId="65733351" w14:textId="77777777" w:rsidR="00C33CCF" w:rsidRPr="0073664D" w:rsidRDefault="00C33CCF" w:rsidP="00041D0F">
            <w:pPr>
              <w:spacing w:after="0" w:line="240" w:lineRule="auto"/>
              <w:rPr>
                <w:rFonts w:ascii="Times New Roman" w:hAnsi="Times New Roman" w:cs="Times New Roman"/>
                <w:lang w:val="sl-SI"/>
              </w:rPr>
            </w:pPr>
          </w:p>
        </w:tc>
      </w:tr>
      <w:tr w:rsidR="008708BC" w:rsidRPr="0073664D" w14:paraId="252737FB" w14:textId="77777777" w:rsidTr="006F4865">
        <w:tc>
          <w:tcPr>
            <w:tcW w:w="4311" w:type="dxa"/>
            <w:shd w:val="clear" w:color="auto" w:fill="FFFFFF"/>
            <w:tcMar>
              <w:top w:w="55" w:type="dxa"/>
              <w:left w:w="70" w:type="dxa"/>
              <w:bottom w:w="55" w:type="dxa"/>
              <w:right w:w="70" w:type="dxa"/>
            </w:tcMar>
          </w:tcPr>
          <w:p w14:paraId="6A2EF23C"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prepoznava gradnike, ki se jih ne vidi, na sestavljenih konstrukcijah iz enakih kock in pojasni svoje ugotovitve;</w:t>
            </w:r>
          </w:p>
        </w:tc>
        <w:tc>
          <w:tcPr>
            <w:tcW w:w="2693" w:type="dxa"/>
            <w:vMerge/>
          </w:tcPr>
          <w:p w14:paraId="260FD6C5" w14:textId="77777777" w:rsidR="00C33CCF" w:rsidRPr="0073664D" w:rsidRDefault="00C33CCF" w:rsidP="00041D0F">
            <w:pPr>
              <w:pStyle w:val="Odstavekseznama"/>
              <w:numPr>
                <w:ilvl w:val="0"/>
                <w:numId w:val="9"/>
              </w:numPr>
              <w:spacing w:after="0" w:line="240" w:lineRule="auto"/>
              <w:rPr>
                <w:rFonts w:ascii="Times New Roman" w:hAnsi="Times New Roman" w:cs="Times New Roman"/>
                <w:lang w:val="sl-SI"/>
              </w:rPr>
            </w:pPr>
          </w:p>
        </w:tc>
        <w:tc>
          <w:tcPr>
            <w:tcW w:w="2156" w:type="dxa"/>
            <w:shd w:val="clear" w:color="auto" w:fill="FFFFFF"/>
            <w:tcMar>
              <w:top w:w="55" w:type="dxa"/>
              <w:left w:w="70" w:type="dxa"/>
              <w:bottom w:w="55" w:type="dxa"/>
              <w:right w:w="70" w:type="dxa"/>
            </w:tcMar>
          </w:tcPr>
          <w:p w14:paraId="48AEF76B" w14:textId="77777777" w:rsidR="00C33CCF" w:rsidRPr="0073664D" w:rsidRDefault="00C33CCF" w:rsidP="00041D0F">
            <w:pPr>
              <w:spacing w:after="0" w:line="240" w:lineRule="auto"/>
              <w:rPr>
                <w:rFonts w:ascii="Times New Roman" w:hAnsi="Times New Roman" w:cs="Times New Roman"/>
                <w:lang w:val="sl-SI"/>
              </w:rPr>
            </w:pPr>
          </w:p>
        </w:tc>
        <w:tc>
          <w:tcPr>
            <w:tcW w:w="1984" w:type="dxa"/>
            <w:vMerge/>
          </w:tcPr>
          <w:p w14:paraId="7B569205" w14:textId="77777777" w:rsidR="00C33CCF" w:rsidRPr="0073664D" w:rsidRDefault="00C33CCF" w:rsidP="00041D0F">
            <w:pPr>
              <w:spacing w:after="0" w:line="240" w:lineRule="auto"/>
              <w:rPr>
                <w:rFonts w:ascii="Times New Roman" w:hAnsi="Times New Roman" w:cs="Times New Roman"/>
                <w:lang w:val="sl-SI"/>
              </w:rPr>
            </w:pPr>
          </w:p>
        </w:tc>
        <w:tc>
          <w:tcPr>
            <w:tcW w:w="1418" w:type="dxa"/>
            <w:vMerge/>
          </w:tcPr>
          <w:p w14:paraId="432CB4F7" w14:textId="77777777" w:rsidR="00C33CCF" w:rsidRPr="0073664D" w:rsidRDefault="00C33CCF" w:rsidP="00041D0F">
            <w:pPr>
              <w:spacing w:after="0" w:line="240" w:lineRule="auto"/>
              <w:rPr>
                <w:rFonts w:ascii="Times New Roman" w:hAnsi="Times New Roman" w:cs="Times New Roman"/>
                <w:lang w:val="sl-SI"/>
              </w:rPr>
            </w:pPr>
          </w:p>
        </w:tc>
      </w:tr>
      <w:tr w:rsidR="008708BC" w:rsidRPr="0073664D" w14:paraId="13B54BF0" w14:textId="77777777" w:rsidTr="006F4865">
        <w:tc>
          <w:tcPr>
            <w:tcW w:w="4311" w:type="dxa"/>
            <w:shd w:val="clear" w:color="auto" w:fill="F7F9F9"/>
            <w:tcMar>
              <w:top w:w="55" w:type="dxa"/>
              <w:left w:w="70" w:type="dxa"/>
              <w:bottom w:w="55" w:type="dxa"/>
              <w:right w:w="70" w:type="dxa"/>
            </w:tcMar>
          </w:tcPr>
          <w:p w14:paraId="6C9B6043"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rešuje geometrijske probleme v povezavi s prostorsko vizualizacijo in orientacijo in predstavi lasten način reševanja.</w:t>
            </w:r>
          </w:p>
        </w:tc>
        <w:tc>
          <w:tcPr>
            <w:tcW w:w="2693" w:type="dxa"/>
            <w:vMerge/>
          </w:tcPr>
          <w:p w14:paraId="1FC8E081" w14:textId="77777777" w:rsidR="00C33CCF" w:rsidRPr="0073664D" w:rsidRDefault="00C33CCF" w:rsidP="00041D0F">
            <w:pPr>
              <w:pStyle w:val="Odstavekseznama"/>
              <w:numPr>
                <w:ilvl w:val="0"/>
                <w:numId w:val="9"/>
              </w:numPr>
              <w:spacing w:after="0" w:line="240" w:lineRule="auto"/>
              <w:rPr>
                <w:rFonts w:ascii="Times New Roman" w:hAnsi="Times New Roman" w:cs="Times New Roman"/>
                <w:lang w:val="sl-SI"/>
              </w:rPr>
            </w:pPr>
          </w:p>
        </w:tc>
        <w:tc>
          <w:tcPr>
            <w:tcW w:w="2156" w:type="dxa"/>
            <w:shd w:val="clear" w:color="auto" w:fill="F7F9F9"/>
            <w:tcMar>
              <w:top w:w="55" w:type="dxa"/>
              <w:left w:w="70" w:type="dxa"/>
              <w:bottom w:w="55" w:type="dxa"/>
              <w:right w:w="70" w:type="dxa"/>
            </w:tcMar>
          </w:tcPr>
          <w:p w14:paraId="78597992"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4.5.3.1 – S pomočjo digitalne tehnologije ustvarja rešitve in novosti v postopkih ter izdelkih.</w:t>
            </w:r>
            <w:r w:rsidRPr="0073664D">
              <w:rPr>
                <w:rFonts w:cs="Arial"/>
                <w:color w:val="34444B"/>
                <w:sz w:val="14"/>
                <w:lang w:val="sl-SI"/>
              </w:rPr>
              <w:br/>
              <w:t>4.2.1.1 – Sporazumeva se z uporabo različnih digitalnih tehnologij in razume ustrezna sredstva komunikacije v danih okoliščinah.</w:t>
            </w:r>
            <w:r w:rsidRPr="0073664D">
              <w:rPr>
                <w:rFonts w:cs="Arial"/>
                <w:color w:val="34444B"/>
                <w:sz w:val="14"/>
                <w:lang w:val="sl-SI"/>
              </w:rPr>
              <w:br/>
              <w:t>3.1.4.2 – Učinkovito se spoprijema s problemskimi situacijami, ki zahtevajo proaktivno miselno naravnanost.</w:t>
            </w:r>
          </w:p>
        </w:tc>
        <w:tc>
          <w:tcPr>
            <w:tcW w:w="1984" w:type="dxa"/>
            <w:vMerge/>
          </w:tcPr>
          <w:p w14:paraId="1B99C589" w14:textId="77777777" w:rsidR="00C33CCF" w:rsidRPr="0073664D" w:rsidRDefault="00C33CCF" w:rsidP="00041D0F">
            <w:pPr>
              <w:spacing w:after="0" w:line="240" w:lineRule="auto"/>
              <w:rPr>
                <w:rFonts w:ascii="Times New Roman" w:hAnsi="Times New Roman" w:cs="Times New Roman"/>
                <w:lang w:val="sl-SI"/>
              </w:rPr>
            </w:pPr>
          </w:p>
        </w:tc>
        <w:tc>
          <w:tcPr>
            <w:tcW w:w="1418" w:type="dxa"/>
            <w:vMerge/>
          </w:tcPr>
          <w:p w14:paraId="753BD708" w14:textId="77777777" w:rsidR="00C33CCF" w:rsidRPr="0073664D" w:rsidRDefault="00C33CCF" w:rsidP="00041D0F">
            <w:pPr>
              <w:spacing w:after="0" w:line="240" w:lineRule="auto"/>
              <w:rPr>
                <w:rFonts w:ascii="Times New Roman" w:hAnsi="Times New Roman" w:cs="Times New Roman"/>
                <w:lang w:val="sl-SI"/>
              </w:rPr>
            </w:pPr>
          </w:p>
        </w:tc>
      </w:tr>
    </w:tbl>
    <w:p w14:paraId="2D2EFDBF" w14:textId="77777777" w:rsidR="00823CD5" w:rsidRDefault="00823CD5">
      <w:pPr>
        <w:spacing w:after="40"/>
      </w:pPr>
    </w:p>
    <w:p w14:paraId="7EC94DC4" w14:textId="77777777" w:rsidR="00823CD5" w:rsidRDefault="00000000">
      <w:pPr>
        <w:pStyle w:val="Naslov2"/>
        <w:spacing w:before="160" w:after="60"/>
      </w:pPr>
      <w:r>
        <w:t>6.6 Merjenje</w:t>
      </w:r>
    </w:p>
    <w:tbl>
      <w:tblPr>
        <w:tblStyle w:val="Tabelamrea"/>
        <w:tblW w:w="15398" w:type="dxa"/>
        <w:jc w:val="center"/>
        <w:tblLayout w:type="fixed"/>
        <w:tblLook w:val="04A0" w:firstRow="1" w:lastRow="0" w:firstColumn="1" w:lastColumn="0" w:noHBand="0" w:noVBand="1"/>
      </w:tblPr>
      <w:tblGrid>
        <w:gridCol w:w="4311"/>
        <w:gridCol w:w="4773"/>
        <w:gridCol w:w="2156"/>
        <w:gridCol w:w="2926"/>
        <w:gridCol w:w="1232"/>
      </w:tblGrid>
      <w:tr w:rsidR="002B7525" w:rsidRPr="0073664D" w14:paraId="32EEAD1D" w14:textId="77777777" w:rsidTr="006F4865">
        <w:trPr>
          <w:tblHeader/>
          <w:jc w:val="center"/>
        </w:trPr>
        <w:tc>
          <w:tcPr>
            <w:tcW w:w="4311" w:type="dxa"/>
            <w:shd w:val="clear" w:color="auto" w:fill="95633A"/>
            <w:tcMar>
              <w:top w:w="55" w:type="dxa"/>
              <w:left w:w="70" w:type="dxa"/>
              <w:bottom w:w="55" w:type="dxa"/>
              <w:right w:w="70" w:type="dxa"/>
            </w:tcMar>
            <w:vAlign w:val="center"/>
          </w:tcPr>
          <w:p w14:paraId="0BB9600D"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Obvezni cilji (O)</w:t>
            </w:r>
          </w:p>
        </w:tc>
        <w:tc>
          <w:tcPr>
            <w:tcW w:w="4773" w:type="dxa"/>
            <w:shd w:val="clear" w:color="auto" w:fill="95633A"/>
            <w:tcMar>
              <w:top w:w="55" w:type="dxa"/>
              <w:left w:w="70" w:type="dxa"/>
              <w:bottom w:w="55" w:type="dxa"/>
              <w:right w:w="70" w:type="dxa"/>
            </w:tcMar>
            <w:vAlign w:val="center"/>
          </w:tcPr>
          <w:p w14:paraId="61A69256"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Povezovalni cilji</w:t>
            </w:r>
          </w:p>
        </w:tc>
        <w:tc>
          <w:tcPr>
            <w:tcW w:w="2156" w:type="dxa"/>
            <w:shd w:val="clear" w:color="auto" w:fill="95633A"/>
            <w:tcMar>
              <w:top w:w="55" w:type="dxa"/>
              <w:left w:w="70" w:type="dxa"/>
              <w:bottom w:w="55" w:type="dxa"/>
              <w:right w:w="70" w:type="dxa"/>
            </w:tcMar>
            <w:vAlign w:val="center"/>
          </w:tcPr>
          <w:p w14:paraId="4E48CF3F"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Skupni cilji</w:t>
            </w:r>
          </w:p>
        </w:tc>
        <w:tc>
          <w:tcPr>
            <w:tcW w:w="2926" w:type="dxa"/>
            <w:shd w:val="clear" w:color="auto" w:fill="95633A"/>
            <w:tcMar>
              <w:top w:w="55" w:type="dxa"/>
              <w:left w:w="70" w:type="dxa"/>
              <w:bottom w:w="55" w:type="dxa"/>
              <w:right w:w="70" w:type="dxa"/>
            </w:tcMar>
            <w:vAlign w:val="center"/>
          </w:tcPr>
          <w:p w14:paraId="5A439434"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Standardi znanja</w:t>
            </w:r>
          </w:p>
        </w:tc>
        <w:tc>
          <w:tcPr>
            <w:tcW w:w="1232" w:type="dxa"/>
            <w:shd w:val="clear" w:color="auto" w:fill="95633A"/>
            <w:tcMar>
              <w:top w:w="55" w:type="dxa"/>
              <w:left w:w="70" w:type="dxa"/>
              <w:bottom w:w="55" w:type="dxa"/>
              <w:right w:w="70" w:type="dxa"/>
            </w:tcMar>
            <w:vAlign w:val="center"/>
          </w:tcPr>
          <w:p w14:paraId="6D997371" w14:textId="77777777" w:rsidR="00C33CCF" w:rsidRPr="0073664D" w:rsidRDefault="00000000" w:rsidP="00041D0F">
            <w:pPr>
              <w:spacing w:after="0" w:line="240" w:lineRule="auto"/>
              <w:jc w:val="center"/>
              <w:rPr>
                <w:rFonts w:ascii="Times New Roman" w:hAnsi="Times New Roman" w:cs="Times New Roman"/>
                <w:lang w:val="sl-SI"/>
              </w:rPr>
            </w:pPr>
            <w:r w:rsidRPr="0073664D">
              <w:rPr>
                <w:rFonts w:cs="Arial"/>
                <w:b/>
                <w:color w:val="FFFFFF"/>
                <w:sz w:val="15"/>
                <w:lang w:val="sl-SI"/>
              </w:rPr>
              <w:t>Termini</w:t>
            </w:r>
          </w:p>
        </w:tc>
      </w:tr>
      <w:tr w:rsidR="002B7525" w:rsidRPr="0073664D" w14:paraId="0B53A60A" w14:textId="77777777" w:rsidTr="006F4865">
        <w:trPr>
          <w:jc w:val="center"/>
        </w:trPr>
        <w:tc>
          <w:tcPr>
            <w:tcW w:w="4311" w:type="dxa"/>
            <w:shd w:val="clear" w:color="auto" w:fill="FFFFFF"/>
            <w:tcMar>
              <w:top w:w="55" w:type="dxa"/>
              <w:left w:w="70" w:type="dxa"/>
              <w:bottom w:w="55" w:type="dxa"/>
              <w:right w:w="70" w:type="dxa"/>
            </w:tcMar>
          </w:tcPr>
          <w:p w14:paraId="0973FD24"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O: primerja veličine (dolžino, maso, prostornino) po velikosti v konkretnih življenjskih situacijah;</w:t>
            </w:r>
            <w:r w:rsidRPr="0073664D">
              <w:rPr>
                <w:rFonts w:cs="Arial"/>
                <w:color w:val="34444B"/>
                <w:sz w:val="14"/>
                <w:lang w:val="sl-SI"/>
              </w:rPr>
              <w:br/>
              <w:t>O: ureja veličine glede na eno lastnost (daljše–krajše, težje–lažje, več–manj);</w:t>
            </w:r>
            <w:r w:rsidRPr="0073664D">
              <w:rPr>
                <w:rFonts w:cs="Arial"/>
                <w:color w:val="34444B"/>
                <w:sz w:val="14"/>
                <w:lang w:val="sl-SI"/>
              </w:rPr>
              <w:br/>
              <w:t>O: razvija strategije ocenjevanja veličin z uporabo izkušenj in konkretnega materiala;</w:t>
            </w:r>
            <w:r w:rsidRPr="0073664D">
              <w:rPr>
                <w:rFonts w:cs="Arial"/>
                <w:color w:val="34444B"/>
                <w:sz w:val="14"/>
                <w:lang w:val="sl-SI"/>
              </w:rPr>
              <w:br/>
              <w:t>O: meri dolžino, maso in prostornino z nestandardnimi merskimi enotami;</w:t>
            </w:r>
            <w:r w:rsidRPr="0073664D">
              <w:rPr>
                <w:rFonts w:cs="Arial"/>
                <w:color w:val="34444B"/>
                <w:sz w:val="14"/>
                <w:lang w:val="sl-SI"/>
              </w:rPr>
              <w:br/>
              <w:t>O: primerja rezultate meritev, izvedenih z enakimi nestandardnimi enotami;</w:t>
            </w:r>
            <w:r w:rsidRPr="0073664D">
              <w:rPr>
                <w:rFonts w:cs="Arial"/>
                <w:color w:val="34444B"/>
                <w:sz w:val="14"/>
                <w:lang w:val="sl-SI"/>
              </w:rPr>
              <w:br/>
              <w:t>O: uporablja vsakdanji jezik za opisovanje merjenja in primerjanja veličin.</w:t>
            </w:r>
          </w:p>
        </w:tc>
        <w:tc>
          <w:tcPr>
            <w:tcW w:w="4773" w:type="dxa"/>
            <w:shd w:val="clear" w:color="auto" w:fill="FFFFFF"/>
            <w:tcMar>
              <w:top w:w="55" w:type="dxa"/>
              <w:left w:w="70" w:type="dxa"/>
              <w:bottom w:w="55" w:type="dxa"/>
              <w:right w:w="70" w:type="dxa"/>
            </w:tcMar>
          </w:tcPr>
          <w:p w14:paraId="41C30C1E" w14:textId="77777777" w:rsidR="00C33CCF" w:rsidRPr="0073664D" w:rsidRDefault="00000000" w:rsidP="003945D7">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zmožnost razumevanja enostavnih in kompleksnejših navodil;</w:t>
            </w:r>
            <w:r w:rsidRPr="0073664D">
              <w:rPr>
                <w:rFonts w:cs="Arial"/>
                <w:color w:val="34444B"/>
                <w:sz w:val="14"/>
                <w:lang w:val="sl-SI"/>
              </w:rPr>
              <w:br/>
              <w:t>zbira in beleži informacije;</w:t>
            </w:r>
          </w:p>
          <w:p w14:paraId="72B4C405" w14:textId="77777777" w:rsidR="00C33CCF" w:rsidRPr="0073664D" w:rsidRDefault="00000000" w:rsidP="003945D7">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spretnosti opazovanja, primerjanja, urejanja, razvrščanja, prirejanja in napovedovanja;</w:t>
            </w:r>
            <w:r w:rsidRPr="0073664D">
              <w:rPr>
                <w:rFonts w:cs="Arial"/>
                <w:color w:val="34444B"/>
                <w:sz w:val="14"/>
                <w:lang w:val="sl-SI"/>
              </w:rPr>
              <w:br/>
            </w:r>
          </w:p>
        </w:tc>
        <w:tc>
          <w:tcPr>
            <w:tcW w:w="2156" w:type="dxa"/>
            <w:shd w:val="clear" w:color="auto" w:fill="FFFFFF"/>
            <w:tcMar>
              <w:top w:w="55" w:type="dxa"/>
              <w:left w:w="70" w:type="dxa"/>
              <w:bottom w:w="55" w:type="dxa"/>
              <w:right w:w="70" w:type="dxa"/>
            </w:tcMar>
          </w:tcPr>
          <w:p w14:paraId="1BD0EDF4" w14:textId="77777777" w:rsidR="00C33CCF" w:rsidRPr="0073664D" w:rsidRDefault="00000000" w:rsidP="003945D7">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spretnosti opazovanja, primerjanja, urejanja in razvrščanja;</w:t>
            </w:r>
            <w:r w:rsidRPr="0073664D">
              <w:rPr>
                <w:rFonts w:cs="Arial"/>
                <w:color w:val="34444B"/>
                <w:sz w:val="14"/>
                <w:lang w:val="sl-SI"/>
              </w:rPr>
              <w:br/>
              <w:t>razvija zmožnost razumevanja enostavnih navodil;</w:t>
            </w:r>
          </w:p>
          <w:p w14:paraId="3945601D" w14:textId="77777777" w:rsidR="00C33CCF" w:rsidRPr="0073664D" w:rsidRDefault="00000000" w:rsidP="003945D7">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zbira podatke in jih predstavlja na preprost način;</w:t>
            </w:r>
          </w:p>
          <w:p w14:paraId="35851466" w14:textId="77777777" w:rsidR="00C33CCF" w:rsidRPr="0073664D" w:rsidRDefault="00000000" w:rsidP="003945D7">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sodeluje v skupini in razvija pozitivne medsebojne odnose.</w:t>
            </w:r>
          </w:p>
        </w:tc>
        <w:tc>
          <w:tcPr>
            <w:tcW w:w="2926" w:type="dxa"/>
            <w:shd w:val="clear" w:color="auto" w:fill="FFFFFF"/>
            <w:tcMar>
              <w:top w:w="55" w:type="dxa"/>
              <w:left w:w="70" w:type="dxa"/>
              <w:bottom w:w="55" w:type="dxa"/>
              <w:right w:w="70" w:type="dxa"/>
            </w:tcMar>
          </w:tcPr>
          <w:p w14:paraId="4D6C5B0E" w14:textId="77777777" w:rsidR="00C33CCF" w:rsidRPr="0073664D" w:rsidRDefault="00000000" w:rsidP="008066E4">
            <w:pPr>
              <w:pStyle w:val="Oznaenseznam"/>
              <w:spacing w:after="0" w:line="240" w:lineRule="auto"/>
              <w:ind w:left="220" w:hanging="140"/>
              <w:rPr>
                <w:rFonts w:ascii="Times New Roman" w:hAnsi="Times New Roman" w:cs="Times New Roman"/>
                <w:lang w:val="sl-SI"/>
              </w:rPr>
            </w:pPr>
            <w:r w:rsidRPr="0073664D">
              <w:rPr>
                <w:rFonts w:cs="Arial"/>
                <w:b/>
                <w:bCs/>
                <w:color w:val="34444B"/>
                <w:sz w:val="14"/>
                <w:lang w:val="sl-SI"/>
              </w:rPr>
              <w:t xml:space="preserve">primerja in </w:t>
            </w:r>
            <w:r w:rsidRPr="0073664D">
              <w:rPr>
                <w:rFonts w:cs="Arial"/>
                <w:color w:val="34444B"/>
                <w:sz w:val="14"/>
                <w:lang w:val="sl-SI"/>
              </w:rPr>
              <w:t>ureja</w:t>
            </w:r>
            <w:r w:rsidRPr="0073664D">
              <w:rPr>
                <w:rFonts w:cs="Arial"/>
                <w:b/>
                <w:bCs/>
                <w:color w:val="34444B"/>
                <w:sz w:val="14"/>
                <w:lang w:val="sl-SI"/>
              </w:rPr>
              <w:t xml:space="preserve"> dolžino, maso in prostornino po velikosti;</w:t>
            </w:r>
          </w:p>
          <w:p w14:paraId="50EE054C" w14:textId="77777777" w:rsidR="00C33CCF" w:rsidRPr="0073664D" w:rsidRDefault="00000000" w:rsidP="008066E4">
            <w:pPr>
              <w:pStyle w:val="Oznaenseznam"/>
              <w:spacing w:after="0" w:line="240" w:lineRule="auto"/>
              <w:ind w:left="220" w:hanging="140"/>
              <w:rPr>
                <w:rFonts w:ascii="Times New Roman" w:hAnsi="Times New Roman" w:cs="Times New Roman"/>
                <w:lang w:val="sl-SI"/>
              </w:rPr>
            </w:pPr>
            <w:r w:rsidRPr="0073664D">
              <w:rPr>
                <w:rFonts w:cs="Arial"/>
                <w:b/>
                <w:bCs/>
                <w:color w:val="34444B"/>
                <w:sz w:val="14"/>
                <w:lang w:val="sl-SI"/>
              </w:rPr>
              <w:t>meri dolžino, maso in prostornino z nestandardnimi merskimi enotami.</w:t>
            </w:r>
          </w:p>
        </w:tc>
        <w:tc>
          <w:tcPr>
            <w:tcW w:w="1232" w:type="dxa"/>
            <w:shd w:val="clear" w:color="auto" w:fill="FFFFFF"/>
            <w:tcMar>
              <w:top w:w="55" w:type="dxa"/>
              <w:left w:w="70" w:type="dxa"/>
              <w:bottom w:w="55" w:type="dxa"/>
              <w:right w:w="70" w:type="dxa"/>
            </w:tcMar>
          </w:tcPr>
          <w:p w14:paraId="564E0CF3"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dolžina, masa, prostornina</w:t>
            </w:r>
          </w:p>
        </w:tc>
      </w:tr>
    </w:tbl>
    <w:p w14:paraId="2315865B" w14:textId="77777777" w:rsidR="00823CD5" w:rsidRDefault="00823CD5">
      <w:pPr>
        <w:spacing w:after="40"/>
      </w:pPr>
    </w:p>
    <w:p w14:paraId="0BD017CB" w14:textId="77777777" w:rsidR="00823CD5" w:rsidRDefault="00000000">
      <w:pPr>
        <w:pStyle w:val="Naslov2"/>
        <w:spacing w:before="160" w:after="60"/>
      </w:pPr>
      <w:r>
        <w:lastRenderedPageBreak/>
        <w:t>6.7 Geometrijski elementi</w:t>
      </w:r>
    </w:p>
    <w:tbl>
      <w:tblPr>
        <w:tblStyle w:val="Tabelamrea"/>
        <w:tblW w:w="15398" w:type="dxa"/>
        <w:tblInd w:w="70" w:type="dxa"/>
        <w:tblLayout w:type="fixed"/>
        <w:tblLook w:val="04A0" w:firstRow="1" w:lastRow="0" w:firstColumn="1" w:lastColumn="0" w:noHBand="0" w:noVBand="1"/>
      </w:tblPr>
      <w:tblGrid>
        <w:gridCol w:w="4311"/>
        <w:gridCol w:w="4773"/>
        <w:gridCol w:w="2156"/>
        <w:gridCol w:w="2926"/>
        <w:gridCol w:w="1232"/>
      </w:tblGrid>
      <w:tr w:rsidR="001003C3" w:rsidRPr="0073664D" w14:paraId="5C1B1B36" w14:textId="77777777" w:rsidTr="000A4F9B">
        <w:trPr>
          <w:tblHeader/>
        </w:trPr>
        <w:tc>
          <w:tcPr>
            <w:tcW w:w="4311" w:type="dxa"/>
            <w:shd w:val="clear" w:color="auto" w:fill="95633A"/>
            <w:tcMar>
              <w:top w:w="55" w:type="dxa"/>
              <w:left w:w="70" w:type="dxa"/>
              <w:bottom w:w="55" w:type="dxa"/>
              <w:right w:w="70" w:type="dxa"/>
            </w:tcMar>
            <w:vAlign w:val="center"/>
          </w:tcPr>
          <w:p w14:paraId="492D8C34" w14:textId="77777777" w:rsidR="00C33CCF" w:rsidRPr="0073664D" w:rsidRDefault="00000000" w:rsidP="00041D0F">
            <w:pPr>
              <w:spacing w:after="0" w:line="240" w:lineRule="auto"/>
              <w:jc w:val="center"/>
              <w:rPr>
                <w:rFonts w:ascii="Times New Roman" w:hAnsi="Times New Roman" w:cs="Times New Roman"/>
                <w:b/>
                <w:bCs/>
                <w:lang w:val="sl-SI"/>
              </w:rPr>
            </w:pPr>
            <w:r w:rsidRPr="0073664D">
              <w:rPr>
                <w:rFonts w:cs="Arial"/>
                <w:b/>
                <w:bCs/>
                <w:color w:val="FFFFFF"/>
                <w:sz w:val="15"/>
                <w:lang w:val="sl-SI"/>
              </w:rPr>
              <w:t>Obvezni cilji (O)</w:t>
            </w:r>
          </w:p>
        </w:tc>
        <w:tc>
          <w:tcPr>
            <w:tcW w:w="4773" w:type="dxa"/>
            <w:shd w:val="clear" w:color="auto" w:fill="95633A"/>
            <w:tcMar>
              <w:top w:w="55" w:type="dxa"/>
              <w:left w:w="70" w:type="dxa"/>
              <w:bottom w:w="55" w:type="dxa"/>
              <w:right w:w="70" w:type="dxa"/>
            </w:tcMar>
            <w:vAlign w:val="center"/>
          </w:tcPr>
          <w:p w14:paraId="73688F56" w14:textId="77777777" w:rsidR="00C33CCF" w:rsidRPr="0073664D" w:rsidRDefault="00000000" w:rsidP="00041D0F">
            <w:pPr>
              <w:spacing w:after="0" w:line="240" w:lineRule="auto"/>
              <w:jc w:val="center"/>
              <w:rPr>
                <w:rFonts w:ascii="Times New Roman" w:hAnsi="Times New Roman" w:cs="Times New Roman"/>
                <w:b/>
                <w:bCs/>
                <w:lang w:val="sl-SI"/>
              </w:rPr>
            </w:pPr>
            <w:r w:rsidRPr="0073664D">
              <w:rPr>
                <w:rFonts w:cs="Arial"/>
                <w:b/>
                <w:bCs/>
                <w:color w:val="FFFFFF"/>
                <w:sz w:val="15"/>
                <w:lang w:val="sl-SI"/>
              </w:rPr>
              <w:t xml:space="preserve">Povezovalni cilji </w:t>
            </w:r>
          </w:p>
        </w:tc>
        <w:tc>
          <w:tcPr>
            <w:tcW w:w="2156" w:type="dxa"/>
            <w:shd w:val="clear" w:color="auto" w:fill="95633A"/>
            <w:tcMar>
              <w:top w:w="55" w:type="dxa"/>
              <w:left w:w="70" w:type="dxa"/>
              <w:bottom w:w="55" w:type="dxa"/>
              <w:right w:w="70" w:type="dxa"/>
            </w:tcMar>
            <w:vAlign w:val="center"/>
          </w:tcPr>
          <w:p w14:paraId="0D4FDE64" w14:textId="77777777" w:rsidR="00C33CCF" w:rsidRPr="0073664D" w:rsidRDefault="00000000" w:rsidP="00041D0F">
            <w:pPr>
              <w:spacing w:after="0" w:line="240" w:lineRule="auto"/>
              <w:jc w:val="center"/>
              <w:rPr>
                <w:rFonts w:ascii="Times New Roman" w:hAnsi="Times New Roman" w:cs="Times New Roman"/>
                <w:b/>
                <w:bCs/>
                <w:lang w:val="sl-SI"/>
              </w:rPr>
            </w:pPr>
            <w:r w:rsidRPr="0073664D">
              <w:rPr>
                <w:rFonts w:cs="Arial"/>
                <w:b/>
                <w:bCs/>
                <w:color w:val="FFFFFF"/>
                <w:sz w:val="15"/>
                <w:lang w:val="sl-SI"/>
              </w:rPr>
              <w:t>Skupni cilji</w:t>
            </w:r>
          </w:p>
        </w:tc>
        <w:tc>
          <w:tcPr>
            <w:tcW w:w="2926" w:type="dxa"/>
            <w:shd w:val="clear" w:color="auto" w:fill="95633A"/>
            <w:tcMar>
              <w:top w:w="55" w:type="dxa"/>
              <w:left w:w="70" w:type="dxa"/>
              <w:bottom w:w="55" w:type="dxa"/>
              <w:right w:w="70" w:type="dxa"/>
            </w:tcMar>
            <w:vAlign w:val="center"/>
          </w:tcPr>
          <w:p w14:paraId="4C135774" w14:textId="77777777" w:rsidR="00C33CCF" w:rsidRPr="0073664D" w:rsidRDefault="00000000" w:rsidP="00041D0F">
            <w:pPr>
              <w:spacing w:after="0" w:line="240" w:lineRule="auto"/>
              <w:jc w:val="center"/>
              <w:rPr>
                <w:rFonts w:ascii="Times New Roman" w:hAnsi="Times New Roman" w:cs="Times New Roman"/>
                <w:b/>
                <w:bCs/>
                <w:lang w:val="sl-SI"/>
              </w:rPr>
            </w:pPr>
            <w:r w:rsidRPr="0073664D">
              <w:rPr>
                <w:rFonts w:cs="Arial"/>
                <w:b/>
                <w:bCs/>
                <w:color w:val="FFFFFF"/>
                <w:sz w:val="15"/>
                <w:lang w:val="sl-SI"/>
              </w:rPr>
              <w:t>Standardi znanja</w:t>
            </w:r>
          </w:p>
        </w:tc>
        <w:tc>
          <w:tcPr>
            <w:tcW w:w="1232" w:type="dxa"/>
            <w:shd w:val="clear" w:color="auto" w:fill="95633A"/>
            <w:tcMar>
              <w:top w:w="55" w:type="dxa"/>
              <w:left w:w="70" w:type="dxa"/>
              <w:bottom w:w="55" w:type="dxa"/>
              <w:right w:w="70" w:type="dxa"/>
            </w:tcMar>
            <w:vAlign w:val="center"/>
          </w:tcPr>
          <w:p w14:paraId="1D0ECEAA" w14:textId="77777777" w:rsidR="00C33CCF" w:rsidRPr="0073664D" w:rsidRDefault="00000000" w:rsidP="00041D0F">
            <w:pPr>
              <w:spacing w:after="0" w:line="240" w:lineRule="auto"/>
              <w:jc w:val="center"/>
              <w:rPr>
                <w:rFonts w:ascii="Times New Roman" w:hAnsi="Times New Roman" w:cs="Times New Roman"/>
                <w:b/>
                <w:bCs/>
                <w:lang w:val="sl-SI"/>
              </w:rPr>
            </w:pPr>
            <w:r w:rsidRPr="0073664D">
              <w:rPr>
                <w:rFonts w:cs="Arial"/>
                <w:b/>
                <w:bCs/>
                <w:color w:val="FFFFFF"/>
                <w:sz w:val="15"/>
                <w:lang w:val="sl-SI"/>
              </w:rPr>
              <w:t>Termini</w:t>
            </w:r>
          </w:p>
        </w:tc>
      </w:tr>
      <w:tr w:rsidR="001003C3" w:rsidRPr="0073664D" w14:paraId="632428DA" w14:textId="77777777" w:rsidTr="000A4F9B">
        <w:tc>
          <w:tcPr>
            <w:tcW w:w="4311" w:type="dxa"/>
            <w:shd w:val="clear" w:color="auto" w:fill="FFFFFF"/>
            <w:tcMar>
              <w:top w:w="55" w:type="dxa"/>
              <w:left w:w="70" w:type="dxa"/>
              <w:bottom w:w="55" w:type="dxa"/>
              <w:right w:w="70" w:type="dxa"/>
            </w:tcMar>
          </w:tcPr>
          <w:p w14:paraId="16EFBD16"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razvija sistematično opazovanje in razlikuje med osnovnimi geometrijskimi elementi: telo, lik, črta;</w:t>
            </w:r>
          </w:p>
        </w:tc>
        <w:tc>
          <w:tcPr>
            <w:tcW w:w="4773" w:type="dxa"/>
            <w:vMerge w:val="restart"/>
            <w:shd w:val="clear" w:color="auto" w:fill="FFFFFF"/>
            <w:tcMar>
              <w:top w:w="55" w:type="dxa"/>
              <w:left w:w="70" w:type="dxa"/>
              <w:bottom w:w="55" w:type="dxa"/>
              <w:right w:w="70" w:type="dxa"/>
            </w:tcMar>
          </w:tcPr>
          <w:p w14:paraId="0635C000"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spretnosti opazovanja, primerjanja, urejanja, razvrščanja, prirejanja, napovedovanja;</w:t>
            </w:r>
          </w:p>
          <w:p w14:paraId="57136CA8"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zbira in beleži informacije;</w:t>
            </w:r>
          </w:p>
          <w:p w14:paraId="1F3C4CC3"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zmožnost razumevanja enostavnih in kompleksnejših navodil;</w:t>
            </w:r>
          </w:p>
          <w:p w14:paraId="6759A59C"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zmožnost samostojnega govorjenja, pogovarjanja in izražanja svojih misli;</w:t>
            </w:r>
          </w:p>
          <w:p w14:paraId="75334A87"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uči se pravil sodelovanja v skupini, vrednoti svoj prispevek in prispevek drugih;</w:t>
            </w:r>
          </w:p>
          <w:p w14:paraId="4BBF1CB8"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samostojnost in vztrajnost pri opravljanju nalog;</w:t>
            </w:r>
          </w:p>
          <w:p w14:paraId="7DBDAC76"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upošteva navodila in sodeluje v dejavnostih dnevnih rutin;</w:t>
            </w:r>
          </w:p>
          <w:p w14:paraId="708E211A"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ob raziskovanju zbira podatke, jih prikazuje s prikazi in interpretira;</w:t>
            </w:r>
          </w:p>
          <w:p w14:paraId="1798D490"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krepi radovednost in razvija ustvarjalnost;</w:t>
            </w:r>
          </w:p>
          <w:p w14:paraId="5D1F645D"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zmožnost razumevanja navodil;</w:t>
            </w:r>
          </w:p>
          <w:p w14:paraId="185A2BA3"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razvija sposobnosti opisovanja svojih postopkov;</w:t>
            </w:r>
          </w:p>
          <w:p w14:paraId="5648DC9D"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sodeluje v skupini;</w:t>
            </w:r>
          </w:p>
        </w:tc>
        <w:tc>
          <w:tcPr>
            <w:tcW w:w="2156" w:type="dxa"/>
            <w:shd w:val="clear" w:color="auto" w:fill="FFFFFF"/>
            <w:tcMar>
              <w:top w:w="55" w:type="dxa"/>
              <w:left w:w="70" w:type="dxa"/>
              <w:bottom w:w="55" w:type="dxa"/>
              <w:right w:w="70" w:type="dxa"/>
            </w:tcMar>
          </w:tcPr>
          <w:p w14:paraId="4444490E" w14:textId="77777777" w:rsidR="00C33CCF" w:rsidRPr="0073664D" w:rsidRDefault="00C33CCF" w:rsidP="00041D0F">
            <w:pPr>
              <w:spacing w:after="0" w:line="240" w:lineRule="auto"/>
              <w:rPr>
                <w:rFonts w:ascii="Times New Roman" w:hAnsi="Times New Roman" w:cs="Times New Roman"/>
                <w:lang w:val="sl-SI"/>
              </w:rPr>
            </w:pPr>
          </w:p>
        </w:tc>
        <w:tc>
          <w:tcPr>
            <w:tcW w:w="2926" w:type="dxa"/>
            <w:vMerge w:val="restart"/>
            <w:shd w:val="clear" w:color="auto" w:fill="FFFFFF"/>
            <w:tcMar>
              <w:top w:w="55" w:type="dxa"/>
              <w:left w:w="70" w:type="dxa"/>
              <w:bottom w:w="55" w:type="dxa"/>
              <w:right w:w="70" w:type="dxa"/>
            </w:tcMar>
          </w:tcPr>
          <w:p w14:paraId="0AB365A5"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color w:val="34444B"/>
                <w:sz w:val="14"/>
                <w:lang w:val="sl-SI"/>
              </w:rPr>
              <w:t>loči telesa in like;</w:t>
            </w:r>
          </w:p>
          <w:p w14:paraId="1F4F3054" w14:textId="77777777" w:rsidR="00C33CCF" w:rsidRPr="0073664D" w:rsidRDefault="00000000" w:rsidP="00041D0F">
            <w:pPr>
              <w:pStyle w:val="Oznaenseznam"/>
              <w:spacing w:after="0" w:line="240" w:lineRule="auto"/>
              <w:ind w:left="220" w:hanging="140"/>
              <w:rPr>
                <w:rFonts w:ascii="Times New Roman" w:hAnsi="Times New Roman" w:cs="Times New Roman"/>
                <w:lang w:val="sl-SI"/>
              </w:rPr>
            </w:pPr>
            <w:r w:rsidRPr="0073664D">
              <w:rPr>
                <w:rFonts w:cs="Arial"/>
                <w:b/>
                <w:bCs/>
                <w:color w:val="34444B"/>
                <w:sz w:val="14"/>
                <w:lang w:val="sl-SI"/>
              </w:rPr>
              <w:t>prepozna,</w:t>
            </w:r>
            <w:r w:rsidRPr="0073664D">
              <w:rPr>
                <w:rFonts w:cs="Arial"/>
                <w:color w:val="34444B"/>
                <w:sz w:val="14"/>
                <w:lang w:val="sl-SI"/>
              </w:rPr>
              <w:t xml:space="preserve"> poimenuje in </w:t>
            </w:r>
            <w:r w:rsidRPr="0073664D">
              <w:rPr>
                <w:rFonts w:cs="Arial"/>
                <w:b/>
                <w:bCs/>
                <w:color w:val="34444B"/>
                <w:sz w:val="14"/>
                <w:lang w:val="sl-SI"/>
              </w:rPr>
              <w:t>nariše ravno, krivo, sklenjeno in nesklenjeno črto.</w:t>
            </w:r>
          </w:p>
          <w:p w14:paraId="3BFDC1A2" w14:textId="77777777" w:rsidR="00C33CCF" w:rsidRPr="0073664D" w:rsidRDefault="00C33CCF" w:rsidP="00041D0F">
            <w:pPr>
              <w:spacing w:after="0" w:line="240" w:lineRule="auto"/>
              <w:rPr>
                <w:rFonts w:ascii="Times New Roman" w:hAnsi="Times New Roman" w:cs="Times New Roman"/>
                <w:lang w:val="sl-SI"/>
              </w:rPr>
            </w:pPr>
          </w:p>
        </w:tc>
        <w:tc>
          <w:tcPr>
            <w:tcW w:w="1232" w:type="dxa"/>
            <w:vMerge w:val="restart"/>
            <w:shd w:val="clear" w:color="auto" w:fill="FFFFFF"/>
            <w:tcMar>
              <w:top w:w="55" w:type="dxa"/>
              <w:left w:w="70" w:type="dxa"/>
              <w:bottom w:w="55" w:type="dxa"/>
              <w:right w:w="70" w:type="dxa"/>
            </w:tcMar>
          </w:tcPr>
          <w:p w14:paraId="10FA49C2"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 xml:space="preserve">geometrijsko telo; geometrijski lik; </w:t>
            </w:r>
          </w:p>
          <w:p w14:paraId="6CEC4C26"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 xml:space="preserve">črta; ravna črta; kriva črta; sklenjena črta; nesklenjena črta; </w:t>
            </w:r>
          </w:p>
          <w:p w14:paraId="4032423E" w14:textId="77777777" w:rsidR="00C33CCF" w:rsidRPr="0073664D" w:rsidRDefault="00C33CCF" w:rsidP="00041D0F">
            <w:pPr>
              <w:spacing w:after="0" w:line="240" w:lineRule="auto"/>
              <w:rPr>
                <w:rFonts w:ascii="Times New Roman" w:hAnsi="Times New Roman" w:cs="Times New Roman"/>
                <w:lang w:val="sl-SI"/>
              </w:rPr>
            </w:pPr>
          </w:p>
        </w:tc>
      </w:tr>
      <w:tr w:rsidR="001003C3" w:rsidRPr="0073664D" w14:paraId="47FBA695" w14:textId="77777777" w:rsidTr="000A4F9B">
        <w:tc>
          <w:tcPr>
            <w:tcW w:w="4311" w:type="dxa"/>
            <w:shd w:val="clear" w:color="auto" w:fill="F7F9F9"/>
            <w:tcMar>
              <w:top w:w="55" w:type="dxa"/>
              <w:left w:w="70" w:type="dxa"/>
              <w:bottom w:w="55" w:type="dxa"/>
              <w:right w:w="70" w:type="dxa"/>
            </w:tcMar>
          </w:tcPr>
          <w:p w14:paraId="7D401559" w14:textId="77777777" w:rsidR="00C33CCF" w:rsidRPr="0073664D" w:rsidRDefault="00000000" w:rsidP="00041D0F">
            <w:pPr>
              <w:spacing w:after="0" w:line="240" w:lineRule="auto"/>
              <w:rPr>
                <w:rFonts w:ascii="Times New Roman" w:hAnsi="Times New Roman" w:cs="Times New Roman"/>
                <w:b/>
                <w:bCs/>
                <w:color w:val="007996"/>
                <w:lang w:val="sl-SI"/>
              </w:rPr>
            </w:pPr>
            <w:r w:rsidRPr="0073664D">
              <w:rPr>
                <w:rFonts w:cs="Arial"/>
                <w:color w:val="34444B"/>
                <w:sz w:val="14"/>
                <w:lang w:val="sl-SI"/>
              </w:rPr>
              <w:t>razvija komunikacijske procese tako, da poimenuje, pojasnjuje, postavlja vprašanja ter pri opisu geometrijskih elementov uporablja vsakdanji in matematični jezik;</w:t>
            </w:r>
          </w:p>
          <w:p w14:paraId="1E7FF597" w14:textId="77777777" w:rsidR="00C33CCF" w:rsidRPr="0073664D" w:rsidRDefault="00C33CCF" w:rsidP="00041D0F">
            <w:pPr>
              <w:spacing w:after="0" w:line="240" w:lineRule="auto"/>
              <w:rPr>
                <w:rFonts w:ascii="Times New Roman" w:hAnsi="Times New Roman" w:cs="Times New Roman"/>
                <w:lang w:val="sl-SI"/>
              </w:rPr>
            </w:pPr>
          </w:p>
        </w:tc>
        <w:tc>
          <w:tcPr>
            <w:tcW w:w="5812" w:type="dxa"/>
            <w:vMerge/>
          </w:tcPr>
          <w:p w14:paraId="2DFD57E1" w14:textId="77777777" w:rsidR="00C33CCF" w:rsidRPr="0073664D" w:rsidRDefault="00C33CCF" w:rsidP="00041D0F">
            <w:pPr>
              <w:spacing w:after="0" w:line="240" w:lineRule="auto"/>
              <w:rPr>
                <w:rFonts w:ascii="Times New Roman" w:hAnsi="Times New Roman" w:cs="Times New Roman"/>
                <w:lang w:val="sl-SI"/>
              </w:rPr>
            </w:pPr>
          </w:p>
        </w:tc>
        <w:tc>
          <w:tcPr>
            <w:tcW w:w="2156" w:type="dxa"/>
            <w:shd w:val="clear" w:color="auto" w:fill="F7F9F9"/>
            <w:tcMar>
              <w:top w:w="55" w:type="dxa"/>
              <w:left w:w="70" w:type="dxa"/>
              <w:bottom w:w="55" w:type="dxa"/>
              <w:right w:w="70" w:type="dxa"/>
            </w:tcMar>
          </w:tcPr>
          <w:p w14:paraId="6B212B27"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1.1.2.2 – Se izraža z ustrezno terminologijo predmeta in skrbi za ustrezno govorno ter pisno raven strokovnega jezika.</w:t>
            </w:r>
          </w:p>
        </w:tc>
        <w:tc>
          <w:tcPr>
            <w:tcW w:w="1896" w:type="dxa"/>
            <w:vMerge/>
          </w:tcPr>
          <w:p w14:paraId="72815DE4" w14:textId="77777777" w:rsidR="00C33CCF" w:rsidRPr="0073664D" w:rsidRDefault="00C33CCF" w:rsidP="00041D0F">
            <w:pPr>
              <w:spacing w:after="0" w:line="240" w:lineRule="auto"/>
              <w:rPr>
                <w:rFonts w:ascii="Times New Roman" w:hAnsi="Times New Roman" w:cs="Times New Roman"/>
                <w:lang w:val="sl-SI"/>
              </w:rPr>
            </w:pPr>
          </w:p>
        </w:tc>
        <w:tc>
          <w:tcPr>
            <w:tcW w:w="1470" w:type="dxa"/>
            <w:vMerge/>
          </w:tcPr>
          <w:p w14:paraId="67FBF53A" w14:textId="77777777" w:rsidR="00C33CCF" w:rsidRPr="0073664D" w:rsidRDefault="00C33CCF" w:rsidP="00041D0F">
            <w:pPr>
              <w:spacing w:after="0" w:line="240" w:lineRule="auto"/>
              <w:rPr>
                <w:rFonts w:ascii="Times New Roman" w:hAnsi="Times New Roman" w:cs="Times New Roman"/>
                <w:lang w:val="sl-SI"/>
              </w:rPr>
            </w:pPr>
          </w:p>
        </w:tc>
      </w:tr>
      <w:tr w:rsidR="000A4F9B" w:rsidRPr="0073664D" w14:paraId="19F938FD" w14:textId="77777777" w:rsidTr="000A4F9B">
        <w:tc>
          <w:tcPr>
            <w:tcW w:w="4311" w:type="dxa"/>
            <w:shd w:val="clear" w:color="auto" w:fill="FFFFFF"/>
            <w:tcMar>
              <w:top w:w="55" w:type="dxa"/>
              <w:left w:w="70" w:type="dxa"/>
              <w:bottom w:w="55" w:type="dxa"/>
              <w:right w:w="70" w:type="dxa"/>
            </w:tcMar>
          </w:tcPr>
          <w:p w14:paraId="1C328D47"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razvija spretnost uporabe geometrijskega orodja;</w:t>
            </w:r>
          </w:p>
        </w:tc>
        <w:tc>
          <w:tcPr>
            <w:tcW w:w="5812" w:type="dxa"/>
            <w:vMerge/>
          </w:tcPr>
          <w:p w14:paraId="5A62ACE4" w14:textId="77777777" w:rsidR="00C33CCF" w:rsidRPr="0073664D" w:rsidRDefault="00C33CCF" w:rsidP="00041D0F">
            <w:pPr>
              <w:spacing w:after="0" w:line="240" w:lineRule="auto"/>
              <w:rPr>
                <w:rFonts w:ascii="Times New Roman" w:hAnsi="Times New Roman" w:cs="Times New Roman"/>
                <w:lang w:val="sl-SI"/>
              </w:rPr>
            </w:pPr>
          </w:p>
        </w:tc>
        <w:tc>
          <w:tcPr>
            <w:tcW w:w="2156" w:type="dxa"/>
            <w:vMerge w:val="restart"/>
            <w:shd w:val="clear" w:color="auto" w:fill="FFFFFF"/>
            <w:tcMar>
              <w:top w:w="55" w:type="dxa"/>
              <w:left w:w="70" w:type="dxa"/>
              <w:bottom w:w="55" w:type="dxa"/>
              <w:right w:w="70" w:type="dxa"/>
            </w:tcMar>
          </w:tcPr>
          <w:p w14:paraId="168F8757"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3.3.1.1 – Ozavešča lastno doživljanje in vedenje v odnosih z drugimi.</w:t>
            </w:r>
          </w:p>
        </w:tc>
        <w:tc>
          <w:tcPr>
            <w:tcW w:w="1896" w:type="dxa"/>
            <w:vMerge/>
          </w:tcPr>
          <w:p w14:paraId="1B47C649" w14:textId="77777777" w:rsidR="00C33CCF" w:rsidRPr="0073664D" w:rsidRDefault="00C33CCF" w:rsidP="00041D0F">
            <w:pPr>
              <w:spacing w:after="0" w:line="240" w:lineRule="auto"/>
              <w:rPr>
                <w:rFonts w:ascii="Times New Roman" w:hAnsi="Times New Roman" w:cs="Times New Roman"/>
                <w:lang w:val="sl-SI"/>
              </w:rPr>
            </w:pPr>
          </w:p>
        </w:tc>
        <w:tc>
          <w:tcPr>
            <w:tcW w:w="1470" w:type="dxa"/>
            <w:vMerge/>
          </w:tcPr>
          <w:p w14:paraId="2B8EA268" w14:textId="77777777" w:rsidR="00C33CCF" w:rsidRPr="0073664D" w:rsidRDefault="00C33CCF" w:rsidP="00041D0F">
            <w:pPr>
              <w:spacing w:after="0" w:line="240" w:lineRule="auto"/>
              <w:rPr>
                <w:rFonts w:ascii="Times New Roman" w:hAnsi="Times New Roman" w:cs="Times New Roman"/>
                <w:lang w:val="sl-SI"/>
              </w:rPr>
            </w:pPr>
          </w:p>
        </w:tc>
      </w:tr>
      <w:tr w:rsidR="000A4F9B" w:rsidRPr="0073664D" w14:paraId="7898C67B" w14:textId="77777777" w:rsidTr="000A4F9B">
        <w:tc>
          <w:tcPr>
            <w:tcW w:w="4311" w:type="dxa"/>
            <w:shd w:val="clear" w:color="auto" w:fill="F7F9F9"/>
            <w:tcMar>
              <w:top w:w="55" w:type="dxa"/>
              <w:left w:w="70" w:type="dxa"/>
              <w:bottom w:w="55" w:type="dxa"/>
              <w:right w:w="70" w:type="dxa"/>
            </w:tcMar>
          </w:tcPr>
          <w:p w14:paraId="090C0726"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prepozna in riše črte in like v različnih legah;</w:t>
            </w:r>
          </w:p>
        </w:tc>
        <w:tc>
          <w:tcPr>
            <w:tcW w:w="5812" w:type="dxa"/>
            <w:vMerge/>
          </w:tcPr>
          <w:p w14:paraId="2D7AE9FD" w14:textId="77777777" w:rsidR="00C33CCF" w:rsidRPr="0073664D" w:rsidRDefault="00C33CCF" w:rsidP="00041D0F">
            <w:pPr>
              <w:spacing w:after="0" w:line="240" w:lineRule="auto"/>
              <w:rPr>
                <w:rFonts w:ascii="Times New Roman" w:hAnsi="Times New Roman" w:cs="Times New Roman"/>
                <w:lang w:val="sl-SI"/>
              </w:rPr>
            </w:pPr>
          </w:p>
        </w:tc>
        <w:tc>
          <w:tcPr>
            <w:tcW w:w="2410" w:type="dxa"/>
            <w:vMerge/>
          </w:tcPr>
          <w:p w14:paraId="5F6F56B1" w14:textId="77777777" w:rsidR="00C33CCF" w:rsidRPr="0073664D" w:rsidRDefault="00C33CCF" w:rsidP="00041D0F">
            <w:pPr>
              <w:spacing w:after="0" w:line="240" w:lineRule="auto"/>
              <w:rPr>
                <w:rFonts w:ascii="Times New Roman" w:hAnsi="Times New Roman" w:cs="Times New Roman"/>
                <w:lang w:val="sl-SI"/>
              </w:rPr>
            </w:pPr>
          </w:p>
        </w:tc>
        <w:tc>
          <w:tcPr>
            <w:tcW w:w="1896" w:type="dxa"/>
            <w:vMerge/>
          </w:tcPr>
          <w:p w14:paraId="4D5D9E97" w14:textId="77777777" w:rsidR="00C33CCF" w:rsidRPr="0073664D" w:rsidRDefault="00C33CCF" w:rsidP="00041D0F">
            <w:pPr>
              <w:spacing w:after="0" w:line="240" w:lineRule="auto"/>
              <w:rPr>
                <w:rFonts w:ascii="Times New Roman" w:hAnsi="Times New Roman" w:cs="Times New Roman"/>
                <w:lang w:val="sl-SI"/>
              </w:rPr>
            </w:pPr>
          </w:p>
        </w:tc>
        <w:tc>
          <w:tcPr>
            <w:tcW w:w="1470" w:type="dxa"/>
            <w:vMerge/>
          </w:tcPr>
          <w:p w14:paraId="1B99DBFA" w14:textId="77777777" w:rsidR="00C33CCF" w:rsidRPr="0073664D" w:rsidRDefault="00C33CCF" w:rsidP="00041D0F">
            <w:pPr>
              <w:spacing w:after="0" w:line="240" w:lineRule="auto"/>
              <w:rPr>
                <w:rFonts w:ascii="Times New Roman" w:hAnsi="Times New Roman" w:cs="Times New Roman"/>
                <w:lang w:val="sl-SI"/>
              </w:rPr>
            </w:pPr>
          </w:p>
        </w:tc>
      </w:tr>
      <w:tr w:rsidR="000A4F9B" w:rsidRPr="0073664D" w14:paraId="094CAA98" w14:textId="77777777" w:rsidTr="000A4F9B">
        <w:tc>
          <w:tcPr>
            <w:tcW w:w="4311" w:type="dxa"/>
            <w:shd w:val="clear" w:color="auto" w:fill="FFFFFF"/>
            <w:tcMar>
              <w:top w:w="55" w:type="dxa"/>
              <w:left w:w="70" w:type="dxa"/>
              <w:bottom w:w="55" w:type="dxa"/>
              <w:right w:w="70" w:type="dxa"/>
            </w:tcMar>
          </w:tcPr>
          <w:p w14:paraId="18035386"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raziskuje lastnosti teles, likov in črt;</w:t>
            </w:r>
          </w:p>
        </w:tc>
        <w:tc>
          <w:tcPr>
            <w:tcW w:w="5812" w:type="dxa"/>
            <w:vMerge/>
          </w:tcPr>
          <w:p w14:paraId="52A7F274" w14:textId="77777777" w:rsidR="00C33CCF" w:rsidRPr="0073664D" w:rsidRDefault="00C33CCF" w:rsidP="00041D0F">
            <w:pPr>
              <w:spacing w:after="0" w:line="240" w:lineRule="auto"/>
              <w:rPr>
                <w:rFonts w:ascii="Times New Roman" w:hAnsi="Times New Roman" w:cs="Times New Roman"/>
                <w:lang w:val="sl-SI"/>
              </w:rPr>
            </w:pPr>
          </w:p>
        </w:tc>
        <w:tc>
          <w:tcPr>
            <w:tcW w:w="2410" w:type="dxa"/>
            <w:vMerge/>
          </w:tcPr>
          <w:p w14:paraId="100D1D84" w14:textId="77777777" w:rsidR="00C33CCF" w:rsidRPr="0073664D" w:rsidRDefault="00C33CCF" w:rsidP="00041D0F">
            <w:pPr>
              <w:spacing w:after="0" w:line="240" w:lineRule="auto"/>
              <w:rPr>
                <w:rFonts w:ascii="Times New Roman" w:hAnsi="Times New Roman" w:cs="Times New Roman"/>
                <w:lang w:val="sl-SI"/>
              </w:rPr>
            </w:pPr>
          </w:p>
        </w:tc>
        <w:tc>
          <w:tcPr>
            <w:tcW w:w="1896" w:type="dxa"/>
            <w:vMerge/>
          </w:tcPr>
          <w:p w14:paraId="62320E78" w14:textId="77777777" w:rsidR="00C33CCF" w:rsidRPr="0073664D" w:rsidRDefault="00C33CCF" w:rsidP="00041D0F">
            <w:pPr>
              <w:spacing w:after="0" w:line="240" w:lineRule="auto"/>
              <w:rPr>
                <w:rFonts w:ascii="Times New Roman" w:hAnsi="Times New Roman" w:cs="Times New Roman"/>
                <w:lang w:val="sl-SI"/>
              </w:rPr>
            </w:pPr>
          </w:p>
        </w:tc>
        <w:tc>
          <w:tcPr>
            <w:tcW w:w="1470" w:type="dxa"/>
            <w:vMerge/>
          </w:tcPr>
          <w:p w14:paraId="3561F04E" w14:textId="77777777" w:rsidR="00C33CCF" w:rsidRPr="0073664D" w:rsidRDefault="00C33CCF" w:rsidP="00041D0F">
            <w:pPr>
              <w:spacing w:after="0" w:line="240" w:lineRule="auto"/>
              <w:rPr>
                <w:rFonts w:ascii="Times New Roman" w:hAnsi="Times New Roman" w:cs="Times New Roman"/>
                <w:lang w:val="sl-SI"/>
              </w:rPr>
            </w:pPr>
          </w:p>
        </w:tc>
      </w:tr>
      <w:tr w:rsidR="000A4F9B" w:rsidRPr="0073664D" w14:paraId="001AA684" w14:textId="77777777" w:rsidTr="000A4F9B">
        <w:tc>
          <w:tcPr>
            <w:tcW w:w="4311" w:type="dxa"/>
            <w:shd w:val="clear" w:color="auto" w:fill="F7F9F9"/>
            <w:tcMar>
              <w:top w:w="55" w:type="dxa"/>
              <w:left w:w="70" w:type="dxa"/>
              <w:bottom w:w="55" w:type="dxa"/>
              <w:right w:w="70" w:type="dxa"/>
            </w:tcMar>
          </w:tcPr>
          <w:p w14:paraId="5D393CEB" w14:textId="77777777" w:rsidR="00C33CCF" w:rsidRPr="0073664D" w:rsidRDefault="00000000" w:rsidP="00041D0F">
            <w:pPr>
              <w:spacing w:after="0" w:line="240" w:lineRule="auto"/>
              <w:rPr>
                <w:rFonts w:ascii="Times New Roman" w:hAnsi="Times New Roman" w:cs="Times New Roman"/>
                <w:lang w:val="sl-SI"/>
              </w:rPr>
            </w:pPr>
            <w:r w:rsidRPr="0073664D">
              <w:rPr>
                <w:rFonts w:cs="Arial"/>
                <w:color w:val="34444B"/>
                <w:sz w:val="14"/>
                <w:lang w:val="sl-SI"/>
              </w:rPr>
              <w:t>razvija strategije reševanja geometrijskih problemov in predstavi lasten način reševanja</w:t>
            </w:r>
          </w:p>
        </w:tc>
        <w:tc>
          <w:tcPr>
            <w:tcW w:w="5812" w:type="dxa"/>
            <w:vMerge/>
          </w:tcPr>
          <w:p w14:paraId="77E2E9F2" w14:textId="77777777" w:rsidR="00C33CCF" w:rsidRPr="0073664D" w:rsidRDefault="00C33CCF" w:rsidP="00041D0F">
            <w:pPr>
              <w:spacing w:after="0" w:line="240" w:lineRule="auto"/>
              <w:rPr>
                <w:rFonts w:ascii="Times New Roman" w:hAnsi="Times New Roman" w:cs="Times New Roman"/>
                <w:lang w:val="sl-SI"/>
              </w:rPr>
            </w:pPr>
          </w:p>
        </w:tc>
        <w:tc>
          <w:tcPr>
            <w:tcW w:w="2410" w:type="dxa"/>
            <w:vMerge/>
          </w:tcPr>
          <w:p w14:paraId="5735DC4D" w14:textId="77777777" w:rsidR="00C33CCF" w:rsidRPr="0073664D" w:rsidRDefault="00C33CCF" w:rsidP="00041D0F">
            <w:pPr>
              <w:spacing w:after="0" w:line="240" w:lineRule="auto"/>
              <w:rPr>
                <w:rFonts w:ascii="Times New Roman" w:hAnsi="Times New Roman" w:cs="Times New Roman"/>
                <w:lang w:val="sl-SI"/>
              </w:rPr>
            </w:pPr>
          </w:p>
        </w:tc>
        <w:tc>
          <w:tcPr>
            <w:tcW w:w="1896" w:type="dxa"/>
            <w:vMerge/>
          </w:tcPr>
          <w:p w14:paraId="48516BAF" w14:textId="77777777" w:rsidR="00C33CCF" w:rsidRPr="0073664D" w:rsidRDefault="00C33CCF" w:rsidP="00041D0F">
            <w:pPr>
              <w:spacing w:after="0" w:line="240" w:lineRule="auto"/>
              <w:rPr>
                <w:rFonts w:ascii="Times New Roman" w:hAnsi="Times New Roman" w:cs="Times New Roman"/>
                <w:lang w:val="sl-SI"/>
              </w:rPr>
            </w:pPr>
          </w:p>
        </w:tc>
        <w:tc>
          <w:tcPr>
            <w:tcW w:w="1470" w:type="dxa"/>
            <w:vMerge/>
          </w:tcPr>
          <w:p w14:paraId="769D001F" w14:textId="77777777" w:rsidR="00C33CCF" w:rsidRPr="0073664D" w:rsidRDefault="00C33CCF" w:rsidP="00041D0F">
            <w:pPr>
              <w:spacing w:after="0" w:line="240" w:lineRule="auto"/>
              <w:rPr>
                <w:rFonts w:ascii="Times New Roman" w:hAnsi="Times New Roman" w:cs="Times New Roman"/>
                <w:lang w:val="sl-SI"/>
              </w:rPr>
            </w:pPr>
          </w:p>
        </w:tc>
      </w:tr>
    </w:tbl>
    <w:p w14:paraId="1972D62B" w14:textId="77777777" w:rsidR="00823CD5" w:rsidRDefault="00823CD5">
      <w:pPr>
        <w:spacing w:after="40"/>
      </w:pPr>
    </w:p>
    <w:p w14:paraId="658EFCA6" w14:textId="77777777" w:rsidR="00823CD5" w:rsidRDefault="00000000">
      <w:pPr>
        <w:pStyle w:val="Naslov2"/>
        <w:spacing w:before="160" w:after="60"/>
      </w:pPr>
      <w:r>
        <w:t>6.8 Statistika</w:t>
      </w:r>
    </w:p>
    <w:tbl>
      <w:tblPr>
        <w:tblStyle w:val="Tabelamrea"/>
        <w:tblW w:w="15398"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311"/>
        <w:gridCol w:w="4773"/>
        <w:gridCol w:w="2156"/>
        <w:gridCol w:w="2926"/>
        <w:gridCol w:w="1232"/>
      </w:tblGrid>
      <w:tr w:rsidR="007D3989" w:rsidRPr="0073664D" w14:paraId="462D4D82" w14:textId="77777777" w:rsidTr="00041D0F">
        <w:trPr>
          <w:tblHeader/>
        </w:trPr>
        <w:tc>
          <w:tcPr>
            <w:tcW w:w="4311" w:type="dxa"/>
            <w:shd w:val="clear" w:color="auto" w:fill="95633A"/>
            <w:tcMar>
              <w:top w:w="55" w:type="dxa"/>
              <w:left w:w="70" w:type="dxa"/>
              <w:bottom w:w="55" w:type="dxa"/>
              <w:right w:w="70" w:type="dxa"/>
            </w:tcMar>
            <w:vAlign w:val="center"/>
          </w:tcPr>
          <w:p w14:paraId="397F4A06" w14:textId="77777777" w:rsidR="00C33CCF" w:rsidRPr="0073664D" w:rsidRDefault="00000000" w:rsidP="00041D0F">
            <w:pPr>
              <w:spacing w:after="0" w:line="240" w:lineRule="auto"/>
              <w:jc w:val="center"/>
              <w:rPr>
                <w:rFonts w:ascii="Times New Roman" w:hAnsi="Times New Roman" w:cs="Times New Roman"/>
              </w:rPr>
            </w:pPr>
            <w:r w:rsidRPr="0073664D">
              <w:rPr>
                <w:rFonts w:cs="Arial"/>
                <w:b/>
                <w:color w:val="FFFFFF"/>
                <w:sz w:val="15"/>
              </w:rPr>
              <w:t>Obvezni cilji</w:t>
            </w:r>
          </w:p>
        </w:tc>
        <w:tc>
          <w:tcPr>
            <w:tcW w:w="4773" w:type="dxa"/>
            <w:shd w:val="clear" w:color="auto" w:fill="95633A"/>
            <w:tcMar>
              <w:top w:w="55" w:type="dxa"/>
              <w:left w:w="70" w:type="dxa"/>
              <w:bottom w:w="55" w:type="dxa"/>
              <w:right w:w="70" w:type="dxa"/>
            </w:tcMar>
            <w:vAlign w:val="center"/>
          </w:tcPr>
          <w:p w14:paraId="63478C70" w14:textId="77777777" w:rsidR="00C33CCF" w:rsidRPr="0073664D" w:rsidRDefault="00000000" w:rsidP="00041D0F">
            <w:pPr>
              <w:spacing w:after="0" w:line="240" w:lineRule="auto"/>
              <w:jc w:val="center"/>
              <w:rPr>
                <w:rFonts w:ascii="Times New Roman" w:hAnsi="Times New Roman" w:cs="Times New Roman"/>
              </w:rPr>
            </w:pPr>
            <w:r w:rsidRPr="0073664D">
              <w:rPr>
                <w:rFonts w:cs="Arial"/>
                <w:b/>
                <w:color w:val="FFFFFF"/>
                <w:sz w:val="15"/>
              </w:rPr>
              <w:t>Povezovalni cilji</w:t>
            </w:r>
          </w:p>
        </w:tc>
        <w:tc>
          <w:tcPr>
            <w:tcW w:w="2156" w:type="dxa"/>
            <w:shd w:val="clear" w:color="auto" w:fill="95633A"/>
            <w:tcMar>
              <w:top w:w="55" w:type="dxa"/>
              <w:left w:w="70" w:type="dxa"/>
              <w:bottom w:w="55" w:type="dxa"/>
              <w:right w:w="70" w:type="dxa"/>
            </w:tcMar>
            <w:vAlign w:val="center"/>
          </w:tcPr>
          <w:p w14:paraId="4AE390BC" w14:textId="77777777" w:rsidR="00C33CCF" w:rsidRPr="0073664D" w:rsidRDefault="00000000" w:rsidP="00041D0F">
            <w:pPr>
              <w:spacing w:after="0" w:line="240" w:lineRule="auto"/>
              <w:jc w:val="center"/>
              <w:rPr>
                <w:rFonts w:ascii="Times New Roman" w:hAnsi="Times New Roman" w:cs="Times New Roman"/>
                <w:b/>
              </w:rPr>
            </w:pPr>
            <w:r w:rsidRPr="0073664D">
              <w:rPr>
                <w:rFonts w:cs="Arial"/>
                <w:b/>
                <w:color w:val="FFFFFF"/>
                <w:sz w:val="15"/>
              </w:rPr>
              <w:t>Skupni cilji</w:t>
            </w:r>
          </w:p>
        </w:tc>
        <w:tc>
          <w:tcPr>
            <w:tcW w:w="2926" w:type="dxa"/>
            <w:shd w:val="clear" w:color="auto" w:fill="95633A"/>
            <w:tcMar>
              <w:top w:w="55" w:type="dxa"/>
              <w:left w:w="70" w:type="dxa"/>
              <w:bottom w:w="55" w:type="dxa"/>
              <w:right w:w="70" w:type="dxa"/>
            </w:tcMar>
            <w:vAlign w:val="center"/>
          </w:tcPr>
          <w:p w14:paraId="1734534B" w14:textId="77777777" w:rsidR="00C33CCF" w:rsidRPr="0073664D" w:rsidRDefault="00000000" w:rsidP="00041D0F">
            <w:pPr>
              <w:spacing w:after="0" w:line="240" w:lineRule="auto"/>
              <w:jc w:val="center"/>
              <w:rPr>
                <w:rFonts w:ascii="Times New Roman" w:hAnsi="Times New Roman" w:cs="Times New Roman"/>
                <w:b/>
              </w:rPr>
            </w:pPr>
            <w:r w:rsidRPr="0073664D">
              <w:rPr>
                <w:rFonts w:cs="Arial"/>
                <w:b/>
                <w:color w:val="FFFFFF"/>
                <w:sz w:val="15"/>
              </w:rPr>
              <w:t>Standardi znanja</w:t>
            </w:r>
          </w:p>
        </w:tc>
        <w:tc>
          <w:tcPr>
            <w:tcW w:w="1232" w:type="dxa"/>
            <w:shd w:val="clear" w:color="auto" w:fill="95633A"/>
            <w:tcMar>
              <w:top w:w="55" w:type="dxa"/>
              <w:left w:w="70" w:type="dxa"/>
              <w:bottom w:w="55" w:type="dxa"/>
              <w:right w:w="70" w:type="dxa"/>
            </w:tcMar>
            <w:vAlign w:val="center"/>
          </w:tcPr>
          <w:p w14:paraId="4D6C134D" w14:textId="77777777" w:rsidR="00C33CCF" w:rsidRPr="0073664D" w:rsidRDefault="00000000" w:rsidP="00041D0F">
            <w:pPr>
              <w:spacing w:after="0" w:line="240" w:lineRule="auto"/>
              <w:jc w:val="center"/>
              <w:rPr>
                <w:rFonts w:ascii="Times New Roman" w:hAnsi="Times New Roman" w:cs="Times New Roman"/>
              </w:rPr>
            </w:pPr>
            <w:r w:rsidRPr="0073664D">
              <w:rPr>
                <w:rFonts w:cs="Arial"/>
                <w:b/>
                <w:color w:val="FFFFFF"/>
                <w:sz w:val="15"/>
              </w:rPr>
              <w:t>Termini</w:t>
            </w:r>
          </w:p>
        </w:tc>
      </w:tr>
      <w:tr w:rsidR="007D3989" w:rsidRPr="0073664D" w14:paraId="2805F1BB" w14:textId="77777777" w:rsidTr="00041D0F">
        <w:tc>
          <w:tcPr>
            <w:tcW w:w="4311" w:type="dxa"/>
            <w:shd w:val="clear" w:color="auto" w:fill="FFFFFF"/>
            <w:tcMar>
              <w:top w:w="55" w:type="dxa"/>
              <w:left w:w="70" w:type="dxa"/>
              <w:bottom w:w="55" w:type="dxa"/>
              <w:right w:w="70" w:type="dxa"/>
            </w:tcMar>
          </w:tcPr>
          <w:p w14:paraId="53035A94" w14:textId="77777777" w:rsidR="00C33CCF" w:rsidRPr="0073664D" w:rsidRDefault="00000000" w:rsidP="00041D0F">
            <w:pPr>
              <w:spacing w:after="0" w:line="240" w:lineRule="auto"/>
              <w:rPr>
                <w:rFonts w:ascii="Times New Roman" w:hAnsi="Times New Roman" w:cs="Times New Roman"/>
              </w:rPr>
            </w:pPr>
            <w:r w:rsidRPr="0073664D">
              <w:rPr>
                <w:rFonts w:cs="Arial"/>
                <w:color w:val="34444B"/>
                <w:sz w:val="14"/>
              </w:rPr>
              <w:t xml:space="preserve">uporablja različne vrste prikazov za ureditev podatkov;   </w:t>
            </w:r>
          </w:p>
        </w:tc>
        <w:tc>
          <w:tcPr>
            <w:tcW w:w="4773" w:type="dxa"/>
            <w:vMerge w:val="restart"/>
            <w:shd w:val="clear" w:color="auto" w:fill="FFFFFF"/>
            <w:tcMar>
              <w:top w:w="55" w:type="dxa"/>
              <w:left w:w="70" w:type="dxa"/>
              <w:bottom w:w="55" w:type="dxa"/>
              <w:right w:w="70" w:type="dxa"/>
            </w:tcMar>
          </w:tcPr>
          <w:p w14:paraId="42B6BE40" w14:textId="77777777" w:rsidR="00823CD5" w:rsidRDefault="00000000">
            <w:pPr>
              <w:pStyle w:val="Oznaenseznam"/>
              <w:spacing w:after="0" w:line="240" w:lineRule="auto"/>
              <w:ind w:left="220" w:hanging="140"/>
            </w:pPr>
            <w:r>
              <w:rPr>
                <w:rFonts w:cs="Arial"/>
                <w:color w:val="34444B"/>
                <w:sz w:val="14"/>
              </w:rPr>
              <w:t>Ob raziskovanju zbira podatke, jih prikazuje s prikazi in jih interpretira.</w:t>
            </w:r>
          </w:p>
          <w:p w14:paraId="77AD78F6" w14:textId="77777777" w:rsidR="00823CD5" w:rsidRDefault="00000000">
            <w:pPr>
              <w:pStyle w:val="Oznaenseznam"/>
              <w:spacing w:after="0" w:line="240" w:lineRule="auto"/>
              <w:ind w:left="220" w:hanging="140"/>
            </w:pPr>
            <w:r>
              <w:rPr>
                <w:rFonts w:cs="Arial"/>
                <w:color w:val="34444B"/>
                <w:sz w:val="14"/>
              </w:rPr>
              <w:t>Razvija spretnosti opazovanja, primerjanja, urejanja, razvrščanja, prirejanja, napovedovanja.</w:t>
            </w:r>
          </w:p>
          <w:p w14:paraId="55065BCB" w14:textId="77777777" w:rsidR="00823CD5" w:rsidRDefault="00000000">
            <w:pPr>
              <w:pStyle w:val="Oznaenseznam"/>
              <w:spacing w:after="0" w:line="240" w:lineRule="auto"/>
              <w:ind w:left="220" w:hanging="140"/>
            </w:pPr>
            <w:r>
              <w:rPr>
                <w:rFonts w:cs="Arial"/>
                <w:color w:val="34444B"/>
                <w:sz w:val="14"/>
              </w:rPr>
              <w:t>Uči se pravil sodelovanja v skupini...</w:t>
            </w:r>
          </w:p>
          <w:p w14:paraId="6FFC6045" w14:textId="77777777" w:rsidR="00823CD5" w:rsidRDefault="00000000">
            <w:pPr>
              <w:pStyle w:val="Oznaenseznam"/>
              <w:spacing w:after="0" w:line="240" w:lineRule="auto"/>
              <w:ind w:left="220" w:hanging="140"/>
            </w:pPr>
            <w:r>
              <w:rPr>
                <w:rFonts w:cs="Arial"/>
                <w:color w:val="34444B"/>
                <w:sz w:val="14"/>
              </w:rPr>
              <w:t>Razvija zmožnost samostojnega govorjenja...</w:t>
            </w:r>
          </w:p>
        </w:tc>
        <w:tc>
          <w:tcPr>
            <w:tcW w:w="2156" w:type="dxa"/>
            <w:vMerge w:val="restart"/>
            <w:shd w:val="clear" w:color="auto" w:fill="FFFFFF"/>
            <w:tcMar>
              <w:top w:w="55" w:type="dxa"/>
              <w:left w:w="70" w:type="dxa"/>
              <w:bottom w:w="55" w:type="dxa"/>
              <w:right w:w="70" w:type="dxa"/>
            </w:tcMar>
          </w:tcPr>
          <w:p w14:paraId="40063BFD" w14:textId="77777777" w:rsidR="00C33CCF" w:rsidRPr="0073664D" w:rsidRDefault="00000000" w:rsidP="00041D0F">
            <w:pPr>
              <w:spacing w:after="0" w:line="240" w:lineRule="auto"/>
              <w:rPr>
                <w:rFonts w:ascii="Times New Roman" w:hAnsi="Times New Roman" w:cs="Times New Roman"/>
              </w:rPr>
            </w:pPr>
            <w:r w:rsidRPr="0073664D">
              <w:rPr>
                <w:rFonts w:cs="Arial"/>
                <w:color w:val="34444B"/>
                <w:sz w:val="14"/>
              </w:rPr>
              <w:t>1. 4.1.2.1 Analizira, primerja in kritično vrednoti verodostojnost in zanesljivost podatkov, informacij in digitalnih vsebin.</w:t>
            </w:r>
            <w:r w:rsidRPr="0073664D">
              <w:rPr>
                <w:rFonts w:cs="Arial"/>
                <w:color w:val="34444B"/>
                <w:sz w:val="14"/>
              </w:rPr>
              <w:br/>
            </w:r>
          </w:p>
        </w:tc>
        <w:tc>
          <w:tcPr>
            <w:tcW w:w="2926" w:type="dxa"/>
            <w:vMerge w:val="restart"/>
            <w:shd w:val="clear" w:color="auto" w:fill="FFFFFF"/>
            <w:tcMar>
              <w:top w:w="55" w:type="dxa"/>
              <w:left w:w="70" w:type="dxa"/>
              <w:bottom w:w="55" w:type="dxa"/>
              <w:right w:w="70" w:type="dxa"/>
            </w:tcMar>
          </w:tcPr>
          <w:p w14:paraId="4A383BBE" w14:textId="77777777" w:rsidR="00823CD5" w:rsidRDefault="00000000">
            <w:pPr>
              <w:pStyle w:val="Oznaenseznam"/>
              <w:spacing w:after="0" w:line="240" w:lineRule="auto"/>
              <w:ind w:left="220" w:hanging="140"/>
            </w:pPr>
            <w:r>
              <w:rPr>
                <w:rFonts w:cs="Arial"/>
                <w:b/>
                <w:color w:val="34444B"/>
                <w:sz w:val="14"/>
              </w:rPr>
              <w:t>prebere figurni prikaz, prikaz z vrsticami oz. s stolpci in preglednico;</w:t>
            </w:r>
          </w:p>
          <w:p w14:paraId="6A58B1E7" w14:textId="77777777" w:rsidR="00823CD5" w:rsidRDefault="00000000">
            <w:pPr>
              <w:pStyle w:val="Oznaenseznam"/>
              <w:spacing w:after="0" w:line="240" w:lineRule="auto"/>
              <w:ind w:left="220" w:hanging="140"/>
            </w:pPr>
            <w:r>
              <w:rPr>
                <w:rFonts w:cs="Arial"/>
                <w:color w:val="34444B"/>
                <w:sz w:val="14"/>
              </w:rPr>
              <w:t>predstavi podatke s figurnim prikazom, prikazom s stolpci oz. z vrsticami.</w:t>
            </w:r>
          </w:p>
        </w:tc>
        <w:tc>
          <w:tcPr>
            <w:tcW w:w="1232" w:type="dxa"/>
            <w:vMerge w:val="restart"/>
            <w:shd w:val="clear" w:color="auto" w:fill="FFFFFF"/>
            <w:tcMar>
              <w:top w:w="55" w:type="dxa"/>
              <w:left w:w="70" w:type="dxa"/>
              <w:bottom w:w="55" w:type="dxa"/>
              <w:right w:w="70" w:type="dxa"/>
            </w:tcMar>
          </w:tcPr>
          <w:p w14:paraId="67ADC880" w14:textId="77777777" w:rsidR="00C33CCF" w:rsidRPr="0073664D" w:rsidRDefault="00000000" w:rsidP="00041D0F">
            <w:pPr>
              <w:spacing w:after="0" w:line="240" w:lineRule="auto"/>
              <w:rPr>
                <w:rFonts w:ascii="Times New Roman" w:hAnsi="Times New Roman" w:cs="Times New Roman"/>
              </w:rPr>
            </w:pPr>
            <w:r w:rsidRPr="0073664D">
              <w:rPr>
                <w:rFonts w:cs="Arial"/>
                <w:color w:val="34444B"/>
                <w:sz w:val="14"/>
              </w:rPr>
              <w:t>figurni prikaz, prikaz z vrsticami, prikaz s stolpci, preglednica, legenda, legenda</w:t>
            </w:r>
          </w:p>
          <w:p w14:paraId="10F1D1AF" w14:textId="77777777" w:rsidR="00C33CCF" w:rsidRPr="0073664D" w:rsidRDefault="00C33CCF" w:rsidP="00041D0F">
            <w:pPr>
              <w:spacing w:after="0" w:line="240" w:lineRule="auto"/>
              <w:rPr>
                <w:rFonts w:ascii="Times New Roman" w:hAnsi="Times New Roman" w:cs="Times New Roman"/>
              </w:rPr>
            </w:pPr>
          </w:p>
        </w:tc>
      </w:tr>
      <w:tr w:rsidR="007D3989" w:rsidRPr="0073664D" w14:paraId="67EE1452" w14:textId="77777777" w:rsidTr="00041D0F">
        <w:tc>
          <w:tcPr>
            <w:tcW w:w="4311" w:type="dxa"/>
            <w:shd w:val="clear" w:color="auto" w:fill="F7F9F9"/>
            <w:tcMar>
              <w:top w:w="55" w:type="dxa"/>
              <w:left w:w="70" w:type="dxa"/>
              <w:bottom w:w="55" w:type="dxa"/>
              <w:right w:w="70" w:type="dxa"/>
            </w:tcMar>
          </w:tcPr>
          <w:p w14:paraId="07174D88" w14:textId="77777777" w:rsidR="00C33CCF" w:rsidRPr="0073664D" w:rsidRDefault="00000000" w:rsidP="00041D0F">
            <w:pPr>
              <w:spacing w:after="0" w:line="240" w:lineRule="auto"/>
              <w:rPr>
                <w:rFonts w:ascii="Times New Roman" w:hAnsi="Times New Roman" w:cs="Times New Roman"/>
              </w:rPr>
            </w:pPr>
            <w:r w:rsidRPr="0073664D">
              <w:rPr>
                <w:rFonts w:cs="Arial"/>
                <w:color w:val="34444B"/>
                <w:sz w:val="14"/>
              </w:rPr>
              <w:t xml:space="preserve">rešuje probleme, ki zahtevajo zbiranje in urejanje podatkov, pregledno predstavitev le-teh in interpretacijo; </w:t>
            </w:r>
          </w:p>
        </w:tc>
        <w:tc>
          <w:tcPr>
            <w:tcW w:w="3969" w:type="dxa"/>
            <w:vMerge/>
          </w:tcPr>
          <w:p w14:paraId="24060F88" w14:textId="77777777" w:rsidR="00C33CCF" w:rsidRPr="0073664D" w:rsidRDefault="00C33CCF" w:rsidP="00041D0F">
            <w:pPr>
              <w:spacing w:after="0" w:line="240" w:lineRule="auto"/>
              <w:rPr>
                <w:rFonts w:ascii="Times New Roman" w:hAnsi="Times New Roman" w:cs="Times New Roman"/>
              </w:rPr>
            </w:pPr>
          </w:p>
        </w:tc>
        <w:tc>
          <w:tcPr>
            <w:tcW w:w="4087" w:type="dxa"/>
            <w:vMerge/>
          </w:tcPr>
          <w:p w14:paraId="178EA5EE" w14:textId="77777777" w:rsidR="00C33CCF" w:rsidRPr="0073664D" w:rsidRDefault="00C33CCF" w:rsidP="00041D0F">
            <w:pPr>
              <w:spacing w:after="0" w:line="240" w:lineRule="auto"/>
              <w:rPr>
                <w:rFonts w:ascii="Times New Roman" w:hAnsi="Times New Roman" w:cs="Times New Roman"/>
              </w:rPr>
            </w:pPr>
          </w:p>
        </w:tc>
        <w:tc>
          <w:tcPr>
            <w:tcW w:w="2717" w:type="dxa"/>
            <w:vMerge/>
          </w:tcPr>
          <w:p w14:paraId="568066EA" w14:textId="77777777" w:rsidR="00C33CCF" w:rsidRPr="0073664D" w:rsidRDefault="00C33CCF" w:rsidP="00041D0F">
            <w:pPr>
              <w:spacing w:after="0" w:line="240" w:lineRule="auto"/>
              <w:rPr>
                <w:rFonts w:ascii="Times New Roman" w:hAnsi="Times New Roman" w:cs="Times New Roman"/>
              </w:rPr>
            </w:pPr>
          </w:p>
        </w:tc>
        <w:tc>
          <w:tcPr>
            <w:tcW w:w="1418" w:type="dxa"/>
            <w:vMerge/>
          </w:tcPr>
          <w:p w14:paraId="16F8F57A" w14:textId="77777777" w:rsidR="00C33CCF" w:rsidRPr="0073664D" w:rsidRDefault="00C33CCF" w:rsidP="00041D0F">
            <w:pPr>
              <w:spacing w:after="0" w:line="240" w:lineRule="auto"/>
              <w:rPr>
                <w:rFonts w:ascii="Times New Roman" w:hAnsi="Times New Roman" w:cs="Times New Roman"/>
              </w:rPr>
            </w:pPr>
          </w:p>
        </w:tc>
      </w:tr>
      <w:tr w:rsidR="007D3989" w:rsidRPr="0073664D" w14:paraId="6972FC99" w14:textId="77777777" w:rsidTr="00041D0F">
        <w:tc>
          <w:tcPr>
            <w:tcW w:w="4311" w:type="dxa"/>
            <w:shd w:val="clear" w:color="auto" w:fill="FFFFFF"/>
            <w:tcMar>
              <w:top w:w="55" w:type="dxa"/>
              <w:left w:w="70" w:type="dxa"/>
              <w:bottom w:w="55" w:type="dxa"/>
              <w:right w:w="70" w:type="dxa"/>
            </w:tcMar>
          </w:tcPr>
          <w:p w14:paraId="338E872D" w14:textId="77777777" w:rsidR="00C33CCF" w:rsidRPr="0073664D" w:rsidRDefault="00000000" w:rsidP="00041D0F">
            <w:pPr>
              <w:spacing w:after="0" w:line="240" w:lineRule="auto"/>
              <w:rPr>
                <w:rFonts w:ascii="Times New Roman" w:hAnsi="Times New Roman" w:cs="Times New Roman"/>
              </w:rPr>
            </w:pPr>
            <w:r w:rsidRPr="0073664D">
              <w:rPr>
                <w:rFonts w:cs="Arial"/>
                <w:color w:val="34444B"/>
                <w:sz w:val="14"/>
              </w:rPr>
              <w:t xml:space="preserve">presoja ustreznost prikaza za dane podatke.   </w:t>
            </w:r>
          </w:p>
        </w:tc>
        <w:tc>
          <w:tcPr>
            <w:tcW w:w="3969" w:type="dxa"/>
            <w:vMerge/>
          </w:tcPr>
          <w:p w14:paraId="7DE486B6" w14:textId="77777777" w:rsidR="00C33CCF" w:rsidRPr="0073664D" w:rsidRDefault="00C33CCF" w:rsidP="00041D0F">
            <w:pPr>
              <w:spacing w:after="0" w:line="240" w:lineRule="auto"/>
              <w:rPr>
                <w:rFonts w:ascii="Times New Roman" w:hAnsi="Times New Roman" w:cs="Times New Roman"/>
              </w:rPr>
            </w:pPr>
          </w:p>
        </w:tc>
        <w:tc>
          <w:tcPr>
            <w:tcW w:w="4087" w:type="dxa"/>
            <w:vMerge/>
          </w:tcPr>
          <w:p w14:paraId="4310EB41" w14:textId="77777777" w:rsidR="00C33CCF" w:rsidRPr="0073664D" w:rsidRDefault="00C33CCF" w:rsidP="00041D0F">
            <w:pPr>
              <w:spacing w:after="0" w:line="240" w:lineRule="auto"/>
              <w:rPr>
                <w:rFonts w:ascii="Times New Roman" w:hAnsi="Times New Roman" w:cs="Times New Roman"/>
              </w:rPr>
            </w:pPr>
          </w:p>
        </w:tc>
        <w:tc>
          <w:tcPr>
            <w:tcW w:w="2717" w:type="dxa"/>
            <w:vMerge/>
          </w:tcPr>
          <w:p w14:paraId="7B1DEF42" w14:textId="77777777" w:rsidR="00C33CCF" w:rsidRPr="0073664D" w:rsidRDefault="00C33CCF" w:rsidP="00041D0F">
            <w:pPr>
              <w:spacing w:after="0" w:line="240" w:lineRule="auto"/>
              <w:rPr>
                <w:rFonts w:ascii="Times New Roman" w:hAnsi="Times New Roman" w:cs="Times New Roman"/>
              </w:rPr>
            </w:pPr>
          </w:p>
        </w:tc>
        <w:tc>
          <w:tcPr>
            <w:tcW w:w="1418" w:type="dxa"/>
            <w:vMerge/>
          </w:tcPr>
          <w:p w14:paraId="46709E3A" w14:textId="77777777" w:rsidR="00C33CCF" w:rsidRPr="0073664D" w:rsidRDefault="00C33CCF" w:rsidP="00041D0F">
            <w:pPr>
              <w:spacing w:after="0" w:line="240" w:lineRule="auto"/>
              <w:rPr>
                <w:rFonts w:ascii="Times New Roman" w:hAnsi="Times New Roman" w:cs="Times New Roman"/>
              </w:rPr>
            </w:pPr>
          </w:p>
        </w:tc>
      </w:tr>
    </w:tbl>
    <w:p w14:paraId="7B515823" w14:textId="77777777" w:rsidR="00823CD5" w:rsidRDefault="00823CD5">
      <w:pPr>
        <w:spacing w:after="40"/>
      </w:pPr>
    </w:p>
    <w:p w14:paraId="7AAF3FC1" w14:textId="77777777" w:rsidR="00823CD5" w:rsidRDefault="00000000">
      <w:pPr>
        <w:pStyle w:val="Naslov2"/>
        <w:spacing w:before="160" w:after="60"/>
      </w:pPr>
      <w:r>
        <w:t>6.9 Razvrščanje</w:t>
      </w:r>
    </w:p>
    <w:tbl>
      <w:tblPr>
        <w:tblStyle w:val="Tabelamrea"/>
        <w:tblW w:w="15398"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311"/>
        <w:gridCol w:w="4773"/>
        <w:gridCol w:w="2156"/>
        <w:gridCol w:w="2926"/>
        <w:gridCol w:w="1232"/>
      </w:tblGrid>
      <w:tr w:rsidR="000760D4" w:rsidRPr="0073664D" w14:paraId="5A3D01B2" w14:textId="77777777" w:rsidTr="000760D4">
        <w:trPr>
          <w:tblHeader/>
        </w:trPr>
        <w:tc>
          <w:tcPr>
            <w:tcW w:w="4311" w:type="dxa"/>
            <w:shd w:val="clear" w:color="auto" w:fill="95633A"/>
            <w:tcMar>
              <w:top w:w="55" w:type="dxa"/>
              <w:left w:w="70" w:type="dxa"/>
              <w:bottom w:w="55" w:type="dxa"/>
              <w:right w:w="70" w:type="dxa"/>
            </w:tcMar>
            <w:vAlign w:val="center"/>
          </w:tcPr>
          <w:p w14:paraId="302DD7DC" w14:textId="77777777" w:rsidR="00C33CCF" w:rsidRPr="0073664D" w:rsidRDefault="00000000" w:rsidP="000760D4">
            <w:pPr>
              <w:spacing w:after="0" w:line="240" w:lineRule="auto"/>
              <w:contextualSpacing/>
              <w:jc w:val="center"/>
              <w:rPr>
                <w:rFonts w:ascii="Times New Roman" w:hAnsi="Times New Roman" w:cs="Times New Roman"/>
              </w:rPr>
            </w:pPr>
            <w:r w:rsidRPr="0073664D">
              <w:rPr>
                <w:rFonts w:cs="Arial"/>
                <w:b/>
                <w:color w:val="FFFFFF"/>
                <w:sz w:val="15"/>
              </w:rPr>
              <w:t>Obvezni cilji</w:t>
            </w:r>
          </w:p>
        </w:tc>
        <w:tc>
          <w:tcPr>
            <w:tcW w:w="4773" w:type="dxa"/>
            <w:shd w:val="clear" w:color="auto" w:fill="95633A"/>
            <w:tcMar>
              <w:top w:w="55" w:type="dxa"/>
              <w:left w:w="70" w:type="dxa"/>
              <w:bottom w:w="55" w:type="dxa"/>
              <w:right w:w="70" w:type="dxa"/>
            </w:tcMar>
            <w:vAlign w:val="center"/>
          </w:tcPr>
          <w:p w14:paraId="69BED96D" w14:textId="77777777" w:rsidR="00C33CCF" w:rsidRPr="0073664D" w:rsidRDefault="00000000" w:rsidP="000760D4">
            <w:pPr>
              <w:spacing w:after="0" w:line="240" w:lineRule="auto"/>
              <w:contextualSpacing/>
              <w:jc w:val="center"/>
              <w:rPr>
                <w:rFonts w:ascii="Times New Roman" w:hAnsi="Times New Roman" w:cs="Times New Roman"/>
                <w:b/>
              </w:rPr>
            </w:pPr>
            <w:r w:rsidRPr="0073664D">
              <w:rPr>
                <w:rFonts w:cs="Arial"/>
                <w:b/>
                <w:color w:val="FFFFFF"/>
                <w:sz w:val="15"/>
              </w:rPr>
              <w:t>Povezovalni cilji</w:t>
            </w:r>
          </w:p>
        </w:tc>
        <w:tc>
          <w:tcPr>
            <w:tcW w:w="2156" w:type="dxa"/>
            <w:shd w:val="clear" w:color="auto" w:fill="95633A"/>
            <w:tcMar>
              <w:top w:w="55" w:type="dxa"/>
              <w:left w:w="70" w:type="dxa"/>
              <w:bottom w:w="55" w:type="dxa"/>
              <w:right w:w="70" w:type="dxa"/>
            </w:tcMar>
            <w:vAlign w:val="center"/>
          </w:tcPr>
          <w:p w14:paraId="59A827E0" w14:textId="77777777" w:rsidR="00C33CCF" w:rsidRPr="0073664D" w:rsidRDefault="00000000" w:rsidP="000760D4">
            <w:pPr>
              <w:spacing w:after="0" w:line="240" w:lineRule="auto"/>
              <w:contextualSpacing/>
              <w:jc w:val="center"/>
              <w:rPr>
                <w:rFonts w:ascii="Times New Roman" w:hAnsi="Times New Roman" w:cs="Times New Roman"/>
              </w:rPr>
            </w:pPr>
            <w:r w:rsidRPr="0073664D">
              <w:rPr>
                <w:rFonts w:cs="Arial"/>
                <w:b/>
                <w:color w:val="FFFFFF"/>
                <w:sz w:val="15"/>
              </w:rPr>
              <w:t>Skupni cilji</w:t>
            </w:r>
          </w:p>
        </w:tc>
        <w:tc>
          <w:tcPr>
            <w:tcW w:w="2926" w:type="dxa"/>
            <w:shd w:val="clear" w:color="auto" w:fill="95633A"/>
            <w:tcMar>
              <w:top w:w="55" w:type="dxa"/>
              <w:left w:w="70" w:type="dxa"/>
              <w:bottom w:w="55" w:type="dxa"/>
              <w:right w:w="70" w:type="dxa"/>
            </w:tcMar>
            <w:vAlign w:val="center"/>
          </w:tcPr>
          <w:p w14:paraId="230EB131" w14:textId="77777777" w:rsidR="00C33CCF" w:rsidRPr="0073664D" w:rsidRDefault="00000000" w:rsidP="000760D4">
            <w:pPr>
              <w:spacing w:after="0" w:line="240" w:lineRule="auto"/>
              <w:contextualSpacing/>
              <w:jc w:val="center"/>
              <w:rPr>
                <w:rFonts w:ascii="Times New Roman" w:hAnsi="Times New Roman" w:cs="Times New Roman"/>
                <w:b/>
              </w:rPr>
            </w:pPr>
            <w:r w:rsidRPr="0073664D">
              <w:rPr>
                <w:rFonts w:cs="Arial"/>
                <w:b/>
                <w:color w:val="FFFFFF"/>
                <w:sz w:val="15"/>
              </w:rPr>
              <w:t>Standardi znanja</w:t>
            </w:r>
          </w:p>
        </w:tc>
        <w:tc>
          <w:tcPr>
            <w:tcW w:w="1232" w:type="dxa"/>
            <w:shd w:val="clear" w:color="auto" w:fill="95633A"/>
            <w:tcMar>
              <w:top w:w="55" w:type="dxa"/>
              <w:left w:w="70" w:type="dxa"/>
              <w:bottom w:w="55" w:type="dxa"/>
              <w:right w:w="70" w:type="dxa"/>
            </w:tcMar>
            <w:vAlign w:val="center"/>
          </w:tcPr>
          <w:p w14:paraId="05B05F19" w14:textId="77777777" w:rsidR="00C33CCF" w:rsidRPr="0073664D" w:rsidRDefault="00000000" w:rsidP="000760D4">
            <w:pPr>
              <w:spacing w:after="0" w:line="240" w:lineRule="auto"/>
              <w:contextualSpacing/>
              <w:jc w:val="center"/>
              <w:rPr>
                <w:rFonts w:ascii="Times New Roman" w:hAnsi="Times New Roman" w:cs="Times New Roman"/>
              </w:rPr>
            </w:pPr>
            <w:r w:rsidRPr="0073664D">
              <w:rPr>
                <w:rFonts w:cs="Arial"/>
                <w:b/>
                <w:color w:val="FFFFFF"/>
                <w:sz w:val="15"/>
              </w:rPr>
              <w:t>Termini</w:t>
            </w:r>
          </w:p>
        </w:tc>
      </w:tr>
      <w:tr w:rsidR="000760D4" w:rsidRPr="0073664D" w14:paraId="165CCBC3" w14:textId="77777777" w:rsidTr="000760D4">
        <w:tc>
          <w:tcPr>
            <w:tcW w:w="4311" w:type="dxa"/>
            <w:shd w:val="clear" w:color="auto" w:fill="FFFFFF"/>
            <w:tcMar>
              <w:top w:w="55" w:type="dxa"/>
              <w:left w:w="70" w:type="dxa"/>
              <w:bottom w:w="55" w:type="dxa"/>
              <w:right w:w="70" w:type="dxa"/>
            </w:tcMar>
          </w:tcPr>
          <w:p w14:paraId="7176EBAB" w14:textId="77777777" w:rsidR="00C33CCF" w:rsidRPr="0073664D" w:rsidRDefault="00000000" w:rsidP="000760D4">
            <w:pPr>
              <w:spacing w:after="0" w:line="240" w:lineRule="auto"/>
              <w:contextualSpacing/>
              <w:rPr>
                <w:rFonts w:ascii="Times New Roman" w:hAnsi="Times New Roman" w:cs="Times New Roman"/>
              </w:rPr>
            </w:pPr>
            <w:r w:rsidRPr="0073664D">
              <w:rPr>
                <w:rFonts w:cs="Arial"/>
                <w:color w:val="34444B"/>
                <w:sz w:val="14"/>
              </w:rPr>
              <w:t>razvršča elemente po različnih kriterijih in razvrstitev prikaže s prikazi;</w:t>
            </w:r>
          </w:p>
        </w:tc>
        <w:tc>
          <w:tcPr>
            <w:tcW w:w="4773" w:type="dxa"/>
            <w:vMerge w:val="restart"/>
            <w:shd w:val="clear" w:color="auto" w:fill="FFFFFF"/>
            <w:tcMar>
              <w:top w:w="55" w:type="dxa"/>
              <w:left w:w="70" w:type="dxa"/>
              <w:bottom w:w="55" w:type="dxa"/>
              <w:right w:w="70" w:type="dxa"/>
            </w:tcMar>
          </w:tcPr>
          <w:p w14:paraId="7A3BEF6F" w14:textId="77777777" w:rsidR="00823CD5" w:rsidRDefault="00000000">
            <w:pPr>
              <w:pStyle w:val="Oznaenseznam"/>
              <w:spacing w:after="0" w:line="240" w:lineRule="auto"/>
              <w:ind w:left="220" w:hanging="140"/>
            </w:pPr>
            <w:r>
              <w:rPr>
                <w:rFonts w:cs="Arial"/>
                <w:color w:val="34444B"/>
                <w:sz w:val="14"/>
              </w:rPr>
              <w:t>Ob raziskovanju zbira podatke, jih prikazuje s prikazi in jih interpretira.</w:t>
            </w:r>
          </w:p>
          <w:p w14:paraId="685D8050" w14:textId="77777777" w:rsidR="00823CD5" w:rsidRDefault="00000000">
            <w:pPr>
              <w:pStyle w:val="Oznaenseznam"/>
              <w:spacing w:after="0" w:line="240" w:lineRule="auto"/>
              <w:ind w:left="220" w:hanging="140"/>
            </w:pPr>
            <w:r>
              <w:rPr>
                <w:rFonts w:cs="Arial"/>
                <w:color w:val="34444B"/>
                <w:sz w:val="14"/>
              </w:rPr>
              <w:t>Razvija spretnosti opazovanja, primerjanja, urejanja, razvrščanja, prirejanja, napovedovanja.</w:t>
            </w:r>
          </w:p>
          <w:p w14:paraId="66107B2A" w14:textId="77777777" w:rsidR="00823CD5" w:rsidRDefault="00000000">
            <w:pPr>
              <w:pStyle w:val="Oznaenseznam"/>
              <w:spacing w:after="0" w:line="240" w:lineRule="auto"/>
              <w:ind w:left="220" w:hanging="140"/>
            </w:pPr>
            <w:r>
              <w:rPr>
                <w:rFonts w:cs="Arial"/>
                <w:color w:val="34444B"/>
                <w:sz w:val="14"/>
              </w:rPr>
              <w:t>Uči se pravil sodelovanja v skupini...</w:t>
            </w:r>
          </w:p>
          <w:p w14:paraId="2151EF00" w14:textId="77777777" w:rsidR="00823CD5" w:rsidRDefault="00000000">
            <w:pPr>
              <w:pStyle w:val="Oznaenseznam"/>
              <w:spacing w:after="0" w:line="240" w:lineRule="auto"/>
              <w:ind w:left="220" w:hanging="140"/>
            </w:pPr>
            <w:r>
              <w:rPr>
                <w:rFonts w:cs="Arial"/>
                <w:color w:val="34444B"/>
                <w:sz w:val="14"/>
              </w:rPr>
              <w:t>Razvija zmožnost samostojnega govorjenja...</w:t>
            </w:r>
          </w:p>
          <w:p w14:paraId="5F4A8653" w14:textId="77777777" w:rsidR="00C33CCF" w:rsidRPr="0073664D" w:rsidRDefault="00C33CCF" w:rsidP="000760D4">
            <w:pPr>
              <w:spacing w:after="0" w:line="240" w:lineRule="auto"/>
              <w:contextualSpacing/>
              <w:rPr>
                <w:rFonts w:ascii="Times New Roman" w:hAnsi="Times New Roman" w:cs="Times New Roman"/>
              </w:rPr>
            </w:pPr>
          </w:p>
        </w:tc>
        <w:tc>
          <w:tcPr>
            <w:tcW w:w="2156" w:type="dxa"/>
            <w:vMerge w:val="restart"/>
            <w:shd w:val="clear" w:color="auto" w:fill="FFFFFF"/>
            <w:tcMar>
              <w:top w:w="55" w:type="dxa"/>
              <w:left w:w="70" w:type="dxa"/>
              <w:bottom w:w="55" w:type="dxa"/>
              <w:right w:w="70" w:type="dxa"/>
            </w:tcMar>
          </w:tcPr>
          <w:p w14:paraId="49100840" w14:textId="77777777" w:rsidR="00C33CCF" w:rsidRPr="0073664D" w:rsidRDefault="00000000" w:rsidP="000760D4">
            <w:pPr>
              <w:spacing w:after="0" w:line="240" w:lineRule="auto"/>
              <w:contextualSpacing/>
              <w:rPr>
                <w:rFonts w:ascii="Times New Roman" w:hAnsi="Times New Roman" w:cs="Times New Roman"/>
              </w:rPr>
            </w:pPr>
            <w:r w:rsidRPr="0073664D">
              <w:rPr>
                <w:rFonts w:cs="Arial"/>
                <w:color w:val="34444B"/>
                <w:sz w:val="14"/>
              </w:rPr>
              <w:t>1. 4.1.2.1 Analizira, primerja in kritično vrednoti verodostojnost in zanesljivost podatkov, informacij in digitalnih vsebin.</w:t>
            </w:r>
            <w:r w:rsidRPr="0073664D">
              <w:rPr>
                <w:rFonts w:cs="Arial"/>
                <w:color w:val="34444B"/>
                <w:sz w:val="14"/>
              </w:rPr>
              <w:br/>
              <w:t>2. 5.2.5.1 V različnih življenjskih situacijah prepoznava in rešuje finančne izzive...</w:t>
            </w:r>
            <w:r w:rsidRPr="0073664D">
              <w:rPr>
                <w:rFonts w:cs="Arial"/>
                <w:color w:val="34444B"/>
                <w:sz w:val="14"/>
              </w:rPr>
              <w:br/>
              <w:t>3. 5.2.5.2 Sprejema odgovorne finančne odločitve za doseganje blaginje.</w:t>
            </w:r>
            <w:r w:rsidRPr="0073664D">
              <w:rPr>
                <w:rFonts w:cs="Arial"/>
                <w:color w:val="34444B"/>
                <w:sz w:val="14"/>
              </w:rPr>
              <w:br/>
              <w:t>4. 5.2.5.3 Pridobiva ustrezno znanje na področju finančne pismenosti.</w:t>
            </w:r>
          </w:p>
          <w:p w14:paraId="071960E3" w14:textId="77777777" w:rsidR="00C33CCF" w:rsidRPr="0073664D" w:rsidRDefault="00C33CCF" w:rsidP="000760D4">
            <w:pPr>
              <w:spacing w:after="0" w:line="240" w:lineRule="auto"/>
              <w:contextualSpacing/>
              <w:rPr>
                <w:rFonts w:ascii="Times New Roman" w:hAnsi="Times New Roman" w:cs="Times New Roman"/>
              </w:rPr>
            </w:pPr>
          </w:p>
        </w:tc>
        <w:tc>
          <w:tcPr>
            <w:tcW w:w="2926" w:type="dxa"/>
            <w:vMerge w:val="restart"/>
            <w:shd w:val="clear" w:color="auto" w:fill="FFFFFF"/>
            <w:tcMar>
              <w:top w:w="55" w:type="dxa"/>
              <w:left w:w="70" w:type="dxa"/>
              <w:bottom w:w="55" w:type="dxa"/>
              <w:right w:w="70" w:type="dxa"/>
            </w:tcMar>
          </w:tcPr>
          <w:p w14:paraId="73A68B93" w14:textId="77777777" w:rsidR="00823CD5" w:rsidRDefault="00000000">
            <w:pPr>
              <w:pStyle w:val="Oznaenseznam"/>
              <w:spacing w:after="0" w:line="240" w:lineRule="auto"/>
              <w:ind w:left="220" w:hanging="140"/>
            </w:pPr>
            <w:r>
              <w:rPr>
                <w:rFonts w:cs="Arial"/>
                <w:b/>
                <w:color w:val="34444B"/>
                <w:sz w:val="14"/>
              </w:rPr>
              <w:t>oblikuje množico glede na skupno lastnost in prepozna lastnost, po kateri so bili elementi razvrščeni;</w:t>
            </w:r>
          </w:p>
          <w:p w14:paraId="57457F8F" w14:textId="77777777" w:rsidR="00823CD5" w:rsidRDefault="00000000">
            <w:pPr>
              <w:pStyle w:val="Oznaenseznam"/>
              <w:spacing w:after="0" w:line="240" w:lineRule="auto"/>
              <w:ind w:left="220" w:hanging="140"/>
            </w:pPr>
            <w:r>
              <w:rPr>
                <w:rFonts w:cs="Arial"/>
                <w:b/>
                <w:color w:val="34444B"/>
                <w:sz w:val="14"/>
              </w:rPr>
              <w:t>razvršča elemente na konkretni in slikovni ravni v Carrollov in drevesni prikaz glede na eno lastnost.</w:t>
            </w:r>
          </w:p>
          <w:p w14:paraId="203B8637" w14:textId="77777777" w:rsidR="00C33CCF" w:rsidRPr="0073664D" w:rsidRDefault="00C33CCF" w:rsidP="000760D4">
            <w:pPr>
              <w:spacing w:after="0" w:line="240" w:lineRule="auto"/>
              <w:contextualSpacing/>
              <w:rPr>
                <w:rFonts w:ascii="Times New Roman" w:hAnsi="Times New Roman" w:cs="Times New Roman"/>
              </w:rPr>
            </w:pPr>
          </w:p>
        </w:tc>
        <w:tc>
          <w:tcPr>
            <w:tcW w:w="1232" w:type="dxa"/>
            <w:vMerge w:val="restart"/>
            <w:shd w:val="clear" w:color="auto" w:fill="FFFFFF"/>
            <w:tcMar>
              <w:top w:w="55" w:type="dxa"/>
              <w:left w:w="70" w:type="dxa"/>
              <w:bottom w:w="55" w:type="dxa"/>
              <w:right w:w="70" w:type="dxa"/>
            </w:tcMar>
          </w:tcPr>
          <w:p w14:paraId="2698A9B9" w14:textId="77777777" w:rsidR="00C33CCF" w:rsidRPr="0073664D" w:rsidRDefault="00000000" w:rsidP="000760D4">
            <w:pPr>
              <w:spacing w:after="0" w:line="240" w:lineRule="auto"/>
              <w:contextualSpacing/>
              <w:rPr>
                <w:rFonts w:ascii="Times New Roman" w:hAnsi="Times New Roman" w:cs="Times New Roman"/>
              </w:rPr>
            </w:pPr>
            <w:r w:rsidRPr="0073664D">
              <w:rPr>
                <w:rFonts w:cs="Arial"/>
                <w:color w:val="34444B"/>
                <w:sz w:val="14"/>
              </w:rPr>
              <w:t>prikaz, preglednica, lastnost, drevesni prikaz</w:t>
            </w:r>
          </w:p>
          <w:p w14:paraId="49B3EB75" w14:textId="77777777" w:rsidR="00C33CCF" w:rsidRPr="0073664D" w:rsidRDefault="00C33CCF" w:rsidP="000760D4">
            <w:pPr>
              <w:spacing w:after="0" w:line="240" w:lineRule="auto"/>
              <w:contextualSpacing/>
              <w:rPr>
                <w:rFonts w:ascii="Times New Roman" w:hAnsi="Times New Roman" w:cs="Times New Roman"/>
              </w:rPr>
            </w:pPr>
          </w:p>
        </w:tc>
      </w:tr>
      <w:tr w:rsidR="000760D4" w:rsidRPr="0073664D" w14:paraId="070B1F96" w14:textId="77777777" w:rsidTr="000760D4">
        <w:tc>
          <w:tcPr>
            <w:tcW w:w="4311" w:type="dxa"/>
            <w:shd w:val="clear" w:color="auto" w:fill="F7F9F9"/>
            <w:tcMar>
              <w:top w:w="55" w:type="dxa"/>
              <w:left w:w="70" w:type="dxa"/>
              <w:bottom w:w="55" w:type="dxa"/>
              <w:right w:w="70" w:type="dxa"/>
            </w:tcMar>
          </w:tcPr>
          <w:p w14:paraId="0101ACAB" w14:textId="77777777" w:rsidR="00C33CCF" w:rsidRPr="0073664D" w:rsidRDefault="00000000" w:rsidP="000760D4">
            <w:pPr>
              <w:spacing w:after="0" w:line="240" w:lineRule="auto"/>
              <w:contextualSpacing/>
              <w:rPr>
                <w:rFonts w:ascii="Times New Roman" w:hAnsi="Times New Roman" w:cs="Times New Roman"/>
              </w:rPr>
            </w:pPr>
            <w:r w:rsidRPr="0073664D">
              <w:rPr>
                <w:rFonts w:cs="Arial"/>
                <w:color w:val="34444B"/>
                <w:sz w:val="14"/>
              </w:rPr>
              <w:t>ubesedi lastnosti, po katerih so bili elementi razvrščeni;   (1.1.2.2)</w:t>
            </w:r>
          </w:p>
        </w:tc>
        <w:tc>
          <w:tcPr>
            <w:tcW w:w="4706" w:type="dxa"/>
            <w:vMerge/>
          </w:tcPr>
          <w:p w14:paraId="3849D1C5" w14:textId="77777777" w:rsidR="00C33CCF" w:rsidRPr="0073664D" w:rsidRDefault="00C33CCF" w:rsidP="000760D4">
            <w:pPr>
              <w:spacing w:after="0" w:line="240" w:lineRule="auto"/>
              <w:contextualSpacing/>
              <w:rPr>
                <w:rFonts w:ascii="Times New Roman" w:hAnsi="Times New Roman" w:cs="Times New Roman"/>
              </w:rPr>
            </w:pPr>
          </w:p>
        </w:tc>
        <w:tc>
          <w:tcPr>
            <w:tcW w:w="3827" w:type="dxa"/>
            <w:vMerge/>
          </w:tcPr>
          <w:p w14:paraId="03014E82" w14:textId="77777777" w:rsidR="00C33CCF" w:rsidRPr="0073664D" w:rsidRDefault="00C33CCF" w:rsidP="000760D4">
            <w:pPr>
              <w:spacing w:after="0" w:line="240" w:lineRule="auto"/>
              <w:contextualSpacing/>
              <w:rPr>
                <w:rFonts w:ascii="Times New Roman" w:hAnsi="Times New Roman" w:cs="Times New Roman"/>
              </w:rPr>
            </w:pPr>
          </w:p>
        </w:tc>
        <w:tc>
          <w:tcPr>
            <w:tcW w:w="2835" w:type="dxa"/>
            <w:vMerge/>
          </w:tcPr>
          <w:p w14:paraId="642D8B4B" w14:textId="77777777" w:rsidR="00C33CCF" w:rsidRPr="0073664D" w:rsidRDefault="00C33CCF" w:rsidP="000760D4">
            <w:pPr>
              <w:spacing w:after="0" w:line="240" w:lineRule="auto"/>
              <w:contextualSpacing/>
              <w:rPr>
                <w:rFonts w:ascii="Times New Roman" w:hAnsi="Times New Roman" w:cs="Times New Roman"/>
              </w:rPr>
            </w:pPr>
          </w:p>
        </w:tc>
        <w:tc>
          <w:tcPr>
            <w:tcW w:w="1418" w:type="dxa"/>
            <w:vMerge/>
          </w:tcPr>
          <w:p w14:paraId="4245B3AF" w14:textId="77777777" w:rsidR="00C33CCF" w:rsidRPr="0073664D" w:rsidRDefault="00C33CCF" w:rsidP="000760D4">
            <w:pPr>
              <w:spacing w:after="0" w:line="240" w:lineRule="auto"/>
              <w:contextualSpacing/>
              <w:rPr>
                <w:rFonts w:ascii="Times New Roman" w:hAnsi="Times New Roman" w:cs="Times New Roman"/>
              </w:rPr>
            </w:pPr>
          </w:p>
        </w:tc>
      </w:tr>
      <w:tr w:rsidR="000760D4" w:rsidRPr="0073664D" w14:paraId="3F088741" w14:textId="77777777" w:rsidTr="000760D4">
        <w:tc>
          <w:tcPr>
            <w:tcW w:w="4311" w:type="dxa"/>
            <w:shd w:val="clear" w:color="auto" w:fill="FFFFFF"/>
            <w:tcMar>
              <w:top w:w="55" w:type="dxa"/>
              <w:left w:w="70" w:type="dxa"/>
              <w:bottom w:w="55" w:type="dxa"/>
              <w:right w:w="70" w:type="dxa"/>
            </w:tcMar>
          </w:tcPr>
          <w:p w14:paraId="50C77D41" w14:textId="77777777" w:rsidR="00C33CCF" w:rsidRPr="0073664D" w:rsidRDefault="00000000" w:rsidP="000760D4">
            <w:pPr>
              <w:spacing w:after="0" w:line="240" w:lineRule="auto"/>
              <w:contextualSpacing/>
              <w:rPr>
                <w:rFonts w:ascii="Times New Roman" w:hAnsi="Times New Roman" w:cs="Times New Roman"/>
              </w:rPr>
            </w:pPr>
            <w:r w:rsidRPr="0073664D">
              <w:rPr>
                <w:rFonts w:cs="Arial"/>
                <w:color w:val="34444B"/>
                <w:sz w:val="14"/>
              </w:rPr>
              <w:t>utemelji razvrstitev določenega elementa v prikaz;</w:t>
            </w:r>
          </w:p>
        </w:tc>
        <w:tc>
          <w:tcPr>
            <w:tcW w:w="4706" w:type="dxa"/>
            <w:vMerge/>
          </w:tcPr>
          <w:p w14:paraId="101D168F" w14:textId="77777777" w:rsidR="00C33CCF" w:rsidRPr="0073664D" w:rsidRDefault="00C33CCF" w:rsidP="000760D4">
            <w:pPr>
              <w:spacing w:after="0" w:line="240" w:lineRule="auto"/>
              <w:contextualSpacing/>
              <w:rPr>
                <w:rFonts w:ascii="Times New Roman" w:hAnsi="Times New Roman" w:cs="Times New Roman"/>
              </w:rPr>
            </w:pPr>
          </w:p>
        </w:tc>
        <w:tc>
          <w:tcPr>
            <w:tcW w:w="3827" w:type="dxa"/>
            <w:vMerge/>
          </w:tcPr>
          <w:p w14:paraId="46F72DA9" w14:textId="77777777" w:rsidR="00C33CCF" w:rsidRPr="0073664D" w:rsidRDefault="00C33CCF" w:rsidP="000760D4">
            <w:pPr>
              <w:spacing w:after="0" w:line="240" w:lineRule="auto"/>
              <w:contextualSpacing/>
              <w:rPr>
                <w:rFonts w:ascii="Times New Roman" w:hAnsi="Times New Roman" w:cs="Times New Roman"/>
              </w:rPr>
            </w:pPr>
          </w:p>
        </w:tc>
        <w:tc>
          <w:tcPr>
            <w:tcW w:w="2835" w:type="dxa"/>
            <w:vMerge/>
          </w:tcPr>
          <w:p w14:paraId="139F91B3" w14:textId="77777777" w:rsidR="00C33CCF" w:rsidRPr="0073664D" w:rsidRDefault="00C33CCF" w:rsidP="000760D4">
            <w:pPr>
              <w:spacing w:after="0" w:line="240" w:lineRule="auto"/>
              <w:contextualSpacing/>
              <w:rPr>
                <w:rFonts w:ascii="Times New Roman" w:hAnsi="Times New Roman" w:cs="Times New Roman"/>
              </w:rPr>
            </w:pPr>
          </w:p>
        </w:tc>
        <w:tc>
          <w:tcPr>
            <w:tcW w:w="1418" w:type="dxa"/>
            <w:vMerge/>
          </w:tcPr>
          <w:p w14:paraId="6BA549AE" w14:textId="77777777" w:rsidR="00C33CCF" w:rsidRPr="0073664D" w:rsidRDefault="00C33CCF" w:rsidP="000760D4">
            <w:pPr>
              <w:spacing w:after="0" w:line="240" w:lineRule="auto"/>
              <w:contextualSpacing/>
              <w:rPr>
                <w:rFonts w:ascii="Times New Roman" w:hAnsi="Times New Roman" w:cs="Times New Roman"/>
              </w:rPr>
            </w:pPr>
          </w:p>
        </w:tc>
      </w:tr>
      <w:tr w:rsidR="000760D4" w:rsidRPr="0073664D" w14:paraId="6DCEAD09" w14:textId="77777777" w:rsidTr="000760D4">
        <w:tc>
          <w:tcPr>
            <w:tcW w:w="4311" w:type="dxa"/>
            <w:shd w:val="clear" w:color="auto" w:fill="F7F9F9"/>
            <w:tcMar>
              <w:top w:w="55" w:type="dxa"/>
              <w:left w:w="70" w:type="dxa"/>
              <w:bottom w:w="55" w:type="dxa"/>
              <w:right w:w="70" w:type="dxa"/>
            </w:tcMar>
          </w:tcPr>
          <w:p w14:paraId="4539A9F2" w14:textId="77777777" w:rsidR="00C33CCF" w:rsidRPr="0073664D" w:rsidRDefault="00000000" w:rsidP="000760D4">
            <w:pPr>
              <w:spacing w:after="0" w:line="240" w:lineRule="auto"/>
              <w:contextualSpacing/>
              <w:rPr>
                <w:rFonts w:ascii="Times New Roman" w:hAnsi="Times New Roman" w:cs="Times New Roman"/>
              </w:rPr>
            </w:pPr>
            <w:r w:rsidRPr="0073664D">
              <w:rPr>
                <w:rFonts w:cs="Arial"/>
                <w:color w:val="34444B"/>
                <w:sz w:val="14"/>
              </w:rPr>
              <w:t>prepozna elemente, ki ne sodijo v dano množico (vsiljivec).</w:t>
            </w:r>
          </w:p>
        </w:tc>
        <w:tc>
          <w:tcPr>
            <w:tcW w:w="4706" w:type="dxa"/>
            <w:vMerge/>
          </w:tcPr>
          <w:p w14:paraId="503980E1" w14:textId="77777777" w:rsidR="00C33CCF" w:rsidRPr="0073664D" w:rsidRDefault="00C33CCF" w:rsidP="000760D4">
            <w:pPr>
              <w:spacing w:after="0" w:line="240" w:lineRule="auto"/>
              <w:contextualSpacing/>
              <w:rPr>
                <w:rFonts w:ascii="Times New Roman" w:hAnsi="Times New Roman" w:cs="Times New Roman"/>
              </w:rPr>
            </w:pPr>
          </w:p>
        </w:tc>
        <w:tc>
          <w:tcPr>
            <w:tcW w:w="3827" w:type="dxa"/>
            <w:vMerge/>
          </w:tcPr>
          <w:p w14:paraId="49121B05" w14:textId="77777777" w:rsidR="00C33CCF" w:rsidRPr="0073664D" w:rsidRDefault="00C33CCF" w:rsidP="000760D4">
            <w:pPr>
              <w:spacing w:after="0" w:line="240" w:lineRule="auto"/>
              <w:contextualSpacing/>
              <w:rPr>
                <w:rFonts w:ascii="Times New Roman" w:hAnsi="Times New Roman" w:cs="Times New Roman"/>
              </w:rPr>
            </w:pPr>
          </w:p>
        </w:tc>
        <w:tc>
          <w:tcPr>
            <w:tcW w:w="2835" w:type="dxa"/>
            <w:vMerge/>
          </w:tcPr>
          <w:p w14:paraId="56A35C24" w14:textId="77777777" w:rsidR="00C33CCF" w:rsidRPr="0073664D" w:rsidRDefault="00C33CCF" w:rsidP="000760D4">
            <w:pPr>
              <w:spacing w:after="0" w:line="240" w:lineRule="auto"/>
              <w:contextualSpacing/>
              <w:rPr>
                <w:rFonts w:ascii="Times New Roman" w:hAnsi="Times New Roman" w:cs="Times New Roman"/>
              </w:rPr>
            </w:pPr>
          </w:p>
        </w:tc>
        <w:tc>
          <w:tcPr>
            <w:tcW w:w="1418" w:type="dxa"/>
            <w:vMerge/>
          </w:tcPr>
          <w:p w14:paraId="5412BC4D" w14:textId="77777777" w:rsidR="00C33CCF" w:rsidRPr="0073664D" w:rsidRDefault="00C33CCF" w:rsidP="000760D4">
            <w:pPr>
              <w:spacing w:after="0" w:line="240" w:lineRule="auto"/>
              <w:contextualSpacing/>
              <w:rPr>
                <w:rFonts w:ascii="Times New Roman" w:hAnsi="Times New Roman" w:cs="Times New Roman"/>
              </w:rPr>
            </w:pPr>
          </w:p>
        </w:tc>
      </w:tr>
    </w:tbl>
    <w:p w14:paraId="2CD13505" w14:textId="77777777" w:rsidR="00823CD5" w:rsidRDefault="00823CD5">
      <w:pPr>
        <w:spacing w:after="40"/>
      </w:pPr>
    </w:p>
    <w:p w14:paraId="70EBD94E" w14:textId="77777777" w:rsidR="00EB039E" w:rsidRDefault="00EB039E" w:rsidP="005D709D">
      <w:pPr>
        <w:spacing w:after="0"/>
        <w:jc w:val="both"/>
        <w:sectPr w:rsidR="00EB039E">
          <w:headerReference w:type="default" r:id="rId10"/>
          <w:footerReference w:type="default" r:id="rId11"/>
          <w:pgSz w:w="16838" w:h="11906" w:orient="landscape"/>
          <w:pgMar w:top="680" w:right="720" w:bottom="737" w:left="720" w:header="340" w:footer="397" w:gutter="0"/>
          <w:cols w:space="720"/>
          <w:docGrid w:linePitch="360"/>
        </w:sectPr>
      </w:pPr>
    </w:p>
    <w:p w14:paraId="22FC7308" w14:textId="77777777" w:rsidR="00EB039E" w:rsidRPr="006A67D2" w:rsidRDefault="00000000" w:rsidP="005D709D">
      <w:pPr>
        <w:pStyle w:val="Naslov1"/>
        <w:spacing w:before="140" w:after="80"/>
        <w:jc w:val="both"/>
      </w:pPr>
      <w:r w:rsidRPr="006A67D2">
        <w:rPr>
          <w:rFonts w:ascii="Arial" w:eastAsia="Arial" w:hAnsi="Arial"/>
          <w:color w:val="173B4D"/>
        </w:rPr>
        <w:lastRenderedPageBreak/>
        <w:t>7. Prilagoditve, evidence in viri</w:t>
      </w:r>
    </w:p>
    <w:p w14:paraId="49D5D0BF" w14:textId="77777777" w:rsidR="00EB039E" w:rsidRDefault="00000000" w:rsidP="005D709D">
      <w:pPr>
        <w:pStyle w:val="Naslov2"/>
        <w:spacing w:before="80" w:after="60"/>
        <w:jc w:val="both"/>
      </w:pPr>
      <w:r>
        <w:rPr>
          <w:rFonts w:ascii="Arial" w:eastAsia="Arial" w:hAnsi="Arial"/>
          <w:color w:val="8A5A35"/>
          <w:sz w:val="24"/>
        </w:rPr>
        <w:t>7.1 Sprotna evidenca in prilagajanje</w:t>
      </w:r>
    </w:p>
    <w:p w14:paraId="2AB61D3C" w14:textId="77777777" w:rsidR="00EB039E" w:rsidRDefault="00000000" w:rsidP="005D709D">
      <w:pPr>
        <w:pStyle w:val="Oznaenseznam"/>
        <w:spacing w:after="30"/>
        <w:ind w:left="280" w:hanging="140"/>
        <w:jc w:val="both"/>
      </w:pPr>
      <w:r>
        <w:rPr>
          <w:color w:val="203038"/>
          <w:sz w:val="17"/>
        </w:rPr>
        <w:t>Učitelj/-ica v dnevnih pripravah zabeleži dejansko izvedeno vsebino, odsotnosti, uporabljene podpore in bistvena opažanja o učenju.</w:t>
      </w:r>
    </w:p>
    <w:p w14:paraId="278C4537" w14:textId="77777777" w:rsidR="00EB039E" w:rsidRDefault="00000000" w:rsidP="005D709D">
      <w:pPr>
        <w:pStyle w:val="Oznaenseznam"/>
        <w:spacing w:after="30"/>
        <w:ind w:left="280" w:hanging="140"/>
        <w:jc w:val="both"/>
      </w:pPr>
      <w:r>
        <w:rPr>
          <w:color w:val="203038"/>
          <w:sz w:val="17"/>
        </w:rPr>
        <w:t>Če več učencev kriterija še ne dosega, se pred ocenjevanjem načrtujejo drugačna izkušnja, dodatna vaja ter nov dokaz razumevanja.</w:t>
      </w:r>
    </w:p>
    <w:p w14:paraId="4B480E38" w14:textId="77777777" w:rsidR="00EB039E" w:rsidRDefault="00000000" w:rsidP="005D709D">
      <w:pPr>
        <w:pStyle w:val="Oznaenseznam"/>
        <w:spacing w:after="30"/>
        <w:ind w:left="280" w:hanging="140"/>
        <w:jc w:val="both"/>
      </w:pPr>
      <w:r>
        <w:rPr>
          <w:color w:val="203038"/>
          <w:sz w:val="17"/>
        </w:rPr>
        <w:t>Za učence s posebnimi potrebami, učnimi težavami ali naprednejšim znanjem se cilji, opore, čas, gradiva in način dokazovanja prilagodijo individualnim potrebam, ne da bi se znižala smiselnost učnega cilja.</w:t>
      </w:r>
    </w:p>
    <w:p w14:paraId="26565FE0" w14:textId="77777777" w:rsidR="00EB039E" w:rsidRDefault="00000000" w:rsidP="005D709D">
      <w:pPr>
        <w:pStyle w:val="Oznaenseznam"/>
        <w:spacing w:after="30"/>
        <w:ind w:left="280" w:hanging="140"/>
        <w:jc w:val="both"/>
      </w:pPr>
      <w:r>
        <w:rPr>
          <w:color w:val="203038"/>
          <w:sz w:val="17"/>
        </w:rPr>
        <w:t>Izdelki, fotografije, avdio/video posnetki in opazovalni zapisi se hranijo skladno s šolskimi pravili varstva osebnih podatkov.</w:t>
      </w:r>
    </w:p>
    <w:p w14:paraId="5AA8CC92" w14:textId="77777777" w:rsidR="00EB039E" w:rsidRDefault="00000000" w:rsidP="005D709D">
      <w:pPr>
        <w:pStyle w:val="Oznaenseznam"/>
        <w:spacing w:after="30"/>
        <w:ind w:left="280" w:hanging="140"/>
        <w:jc w:val="both"/>
      </w:pPr>
      <w:r>
        <w:rPr>
          <w:color w:val="203038"/>
          <w:sz w:val="17"/>
        </w:rPr>
        <w:t>Spremembe vrstnega reda ali števila ur se zapišejo v evidenco; ob koncu obdobja se preveri doseganje letnega obsega in vseh ključnih področij.</w:t>
      </w:r>
    </w:p>
    <w:p w14:paraId="18BCDFB9" w14:textId="77777777" w:rsidR="00EB039E" w:rsidRDefault="00000000" w:rsidP="005D709D">
      <w:pPr>
        <w:pStyle w:val="Naslov2"/>
        <w:spacing w:before="80" w:after="60"/>
        <w:jc w:val="both"/>
      </w:pPr>
      <w:r>
        <w:rPr>
          <w:rFonts w:ascii="Arial" w:eastAsia="Arial" w:hAnsi="Arial"/>
          <w:color w:val="8A5A35"/>
          <w:sz w:val="24"/>
        </w:rPr>
        <w:t>7.2 Viri in podlage</w:t>
      </w:r>
    </w:p>
    <w:p w14:paraId="20DF7827" w14:textId="77777777" w:rsidR="00EB039E" w:rsidRDefault="00000000" w:rsidP="005D709D">
      <w:pPr>
        <w:pStyle w:val="Oznaenseznam"/>
        <w:spacing w:after="30"/>
        <w:ind w:left="280" w:hanging="140"/>
        <w:jc w:val="both"/>
      </w:pPr>
      <w:r>
        <w:rPr>
          <w:color w:val="203038"/>
          <w:sz w:val="17"/>
        </w:rPr>
        <w:t>Tabele razporeda snovi za 1. razred 2026/27 – tematski tedni in dnevi dejavnosti (priloženi vir).</w:t>
      </w:r>
    </w:p>
    <w:p w14:paraId="38112FA2" w14:textId="77777777" w:rsidR="00EB039E" w:rsidRDefault="00000000" w:rsidP="005D709D">
      <w:pPr>
        <w:pStyle w:val="Oznaenseznam"/>
        <w:spacing w:after="30"/>
        <w:ind w:left="280" w:hanging="140"/>
        <w:jc w:val="both"/>
      </w:pPr>
      <w:r>
        <w:rPr>
          <w:color w:val="203038"/>
          <w:sz w:val="17"/>
        </w:rPr>
        <w:t>Dnevne učne priprave za predmet Matematika, 1. razred, 2026/27 (izdelane na podlagi iste tabele).</w:t>
      </w:r>
    </w:p>
    <w:p w14:paraId="065D2DED" w14:textId="77777777" w:rsidR="00EB039E" w:rsidRDefault="00000000" w:rsidP="005D709D">
      <w:pPr>
        <w:pStyle w:val="Oznaenseznam"/>
        <w:spacing w:after="30"/>
        <w:ind w:left="280" w:hanging="140"/>
        <w:jc w:val="both"/>
      </w:pPr>
      <w:r>
        <w:rPr>
          <w:color w:val="203038"/>
          <w:sz w:val="17"/>
        </w:rPr>
        <w:t>MAT – 1. R DELOVNA VERZIJA 2026 – zasebno (priloženi oblikovni in vsebinski zgled letne priprave).</w:t>
      </w:r>
    </w:p>
    <w:p w14:paraId="3FB788EE" w14:textId="77777777" w:rsidR="00EB039E" w:rsidRDefault="00000000" w:rsidP="005D709D">
      <w:pPr>
        <w:pStyle w:val="Oznaenseznam"/>
        <w:spacing w:after="30"/>
        <w:ind w:left="280" w:hanging="140"/>
        <w:jc w:val="both"/>
      </w:pPr>
      <w:r>
        <w:rPr>
          <w:color w:val="203038"/>
          <w:sz w:val="17"/>
        </w:rPr>
        <w:t>Veljavni učni načrt oziroma program osnovne šole za predmet in prvo vzgojno-izobraževalno obdobje; portal GOV.SI: Programi in učni načrti v osnovni šoli.</w:t>
      </w:r>
    </w:p>
    <w:p w14:paraId="7F0CF643" w14:textId="77777777" w:rsidR="00EB039E" w:rsidRDefault="00000000" w:rsidP="005D709D">
      <w:pPr>
        <w:pStyle w:val="Oznaenseznam"/>
        <w:spacing w:after="30"/>
        <w:ind w:left="280" w:hanging="140"/>
        <w:jc w:val="both"/>
      </w:pPr>
      <w:r>
        <w:rPr>
          <w:color w:val="203038"/>
          <w:sz w:val="17"/>
        </w:rPr>
        <w:t>Pravilnik o ocenjevanju znanja in napredovanju učencev v osnovni šoli (Uradni list RS, veljavna različica za šolsko leto 2026/27).</w:t>
      </w:r>
    </w:p>
    <w:p w14:paraId="2F506672" w14:textId="77777777" w:rsidR="00EB039E" w:rsidRDefault="00000000" w:rsidP="005D709D">
      <w:pPr>
        <w:pStyle w:val="Naslov2"/>
        <w:spacing w:before="80" w:after="60"/>
        <w:jc w:val="both"/>
      </w:pPr>
      <w:r>
        <w:rPr>
          <w:rFonts w:ascii="Arial" w:eastAsia="Arial" w:hAnsi="Arial"/>
          <w:color w:val="8A5A35"/>
          <w:sz w:val="24"/>
        </w:rPr>
        <w:t>7.3 Zaključna kontrola</w:t>
      </w:r>
    </w:p>
    <w:tbl>
      <w:tblPr>
        <w:tblW w:w="9860" w:type="dxa"/>
        <w:jc w:val="center"/>
        <w:tblLayout w:type="fixed"/>
        <w:tblLook w:val="04A0" w:firstRow="1" w:lastRow="0" w:firstColumn="1" w:lastColumn="0" w:noHBand="0" w:noVBand="1"/>
      </w:tblPr>
      <w:tblGrid>
        <w:gridCol w:w="700"/>
        <w:gridCol w:w="9160"/>
      </w:tblGrid>
      <w:tr w:rsidR="00EB039E" w14:paraId="54EA8287" w14:textId="77777777">
        <w:trPr>
          <w:cantSplit/>
          <w:jc w:val="center"/>
        </w:trPr>
        <w:tc>
          <w:tcPr>
            <w:tcW w:w="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A76F1DD" w14:textId="77777777" w:rsidR="00EB039E" w:rsidRDefault="00000000" w:rsidP="005D709D">
            <w:pPr>
              <w:spacing w:after="24" w:line="240" w:lineRule="auto"/>
              <w:jc w:val="both"/>
            </w:pPr>
            <w:r>
              <w:rPr>
                <w:b/>
                <w:color w:val="8A5A35"/>
                <w:sz w:val="22"/>
              </w:rPr>
              <w:t>☐</w:t>
            </w:r>
          </w:p>
        </w:tc>
        <w:tc>
          <w:tcPr>
            <w:tcW w:w="91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0298BF2" w14:textId="77777777" w:rsidR="00EB039E" w:rsidRDefault="00000000" w:rsidP="005D709D">
            <w:pPr>
              <w:spacing w:after="24" w:line="240" w:lineRule="auto"/>
              <w:jc w:val="both"/>
            </w:pPr>
            <w:r>
              <w:rPr>
                <w:color w:val="203038"/>
                <w:sz w:val="16"/>
              </w:rPr>
              <w:t>Letni obseg ur je preverjen: 140 ur.</w:t>
            </w:r>
          </w:p>
        </w:tc>
      </w:tr>
      <w:tr w:rsidR="00EB039E" w14:paraId="081E5393" w14:textId="77777777">
        <w:trPr>
          <w:cantSplit/>
          <w:jc w:val="center"/>
        </w:trPr>
        <w:tc>
          <w:tcPr>
            <w:tcW w:w="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39E570D" w14:textId="77777777" w:rsidR="00EB039E" w:rsidRDefault="00000000" w:rsidP="005D709D">
            <w:pPr>
              <w:spacing w:after="24" w:line="240" w:lineRule="auto"/>
              <w:jc w:val="both"/>
            </w:pPr>
            <w:r>
              <w:rPr>
                <w:b/>
                <w:color w:val="8A5A35"/>
                <w:sz w:val="22"/>
              </w:rPr>
              <w:t>☐</w:t>
            </w:r>
          </w:p>
        </w:tc>
        <w:tc>
          <w:tcPr>
            <w:tcW w:w="91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C7E6611" w14:textId="77777777" w:rsidR="00EB039E" w:rsidRDefault="00000000" w:rsidP="005D709D">
            <w:pPr>
              <w:spacing w:after="24" w:line="240" w:lineRule="auto"/>
              <w:jc w:val="both"/>
            </w:pPr>
            <w:r>
              <w:rPr>
                <w:color w:val="203038"/>
                <w:sz w:val="16"/>
              </w:rPr>
              <w:t>Vseh 39 tednov vsebuje operativne cilje, sodobne oblike poučevanja in predvidene dokaze o učenju.</w:t>
            </w:r>
          </w:p>
        </w:tc>
      </w:tr>
      <w:tr w:rsidR="00EB039E" w14:paraId="04A0F7E2" w14:textId="77777777">
        <w:trPr>
          <w:cantSplit/>
          <w:jc w:val="center"/>
        </w:trPr>
        <w:tc>
          <w:tcPr>
            <w:tcW w:w="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E78E720" w14:textId="77777777" w:rsidR="00EB039E" w:rsidRDefault="00000000" w:rsidP="005D709D">
            <w:pPr>
              <w:spacing w:after="24" w:line="240" w:lineRule="auto"/>
              <w:jc w:val="both"/>
            </w:pPr>
            <w:r>
              <w:rPr>
                <w:b/>
                <w:color w:val="8A5A35"/>
                <w:sz w:val="22"/>
              </w:rPr>
              <w:t>☐</w:t>
            </w:r>
          </w:p>
        </w:tc>
        <w:tc>
          <w:tcPr>
            <w:tcW w:w="91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F477D5B" w14:textId="77777777" w:rsidR="00823CD5" w:rsidRDefault="00000000">
            <w:pPr>
              <w:spacing w:after="0" w:line="240" w:lineRule="auto"/>
            </w:pPr>
            <w:r>
              <w:rPr>
                <w:rFonts w:cs="Arial"/>
                <w:color w:val="34444B"/>
              </w:rPr>
              <w:t>Načrt ocenjevanja vsebuje natanko 5 ocenjevalnih situacij, od tega 2 pisni, ter opisne kriterije.</w:t>
            </w:r>
          </w:p>
        </w:tc>
      </w:tr>
      <w:tr w:rsidR="00EB039E" w14:paraId="7D0A99C1" w14:textId="77777777">
        <w:trPr>
          <w:cantSplit/>
          <w:jc w:val="center"/>
        </w:trPr>
        <w:tc>
          <w:tcPr>
            <w:tcW w:w="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525B31" w14:textId="77777777" w:rsidR="00EB039E" w:rsidRDefault="00000000" w:rsidP="005D709D">
            <w:pPr>
              <w:spacing w:after="24" w:line="240" w:lineRule="auto"/>
              <w:jc w:val="both"/>
            </w:pPr>
            <w:r>
              <w:rPr>
                <w:b/>
                <w:color w:val="8A5A35"/>
                <w:sz w:val="22"/>
              </w:rPr>
              <w:t>☐</w:t>
            </w:r>
          </w:p>
        </w:tc>
        <w:tc>
          <w:tcPr>
            <w:tcW w:w="91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8812238" w14:textId="77777777" w:rsidR="00EB039E" w:rsidRDefault="00000000" w:rsidP="005D709D">
            <w:pPr>
              <w:spacing w:after="24" w:line="240" w:lineRule="auto"/>
              <w:jc w:val="both"/>
            </w:pPr>
            <w:r>
              <w:rPr>
                <w:color w:val="203038"/>
                <w:sz w:val="16"/>
              </w:rPr>
              <w:t>Dnevi dejavnosti in okvirni termini so preneseni iz izhodiščne tabele.</w:t>
            </w:r>
          </w:p>
        </w:tc>
      </w:tr>
      <w:tr w:rsidR="00EB039E" w14:paraId="764960A5" w14:textId="77777777">
        <w:trPr>
          <w:cantSplit/>
          <w:jc w:val="center"/>
        </w:trPr>
        <w:tc>
          <w:tcPr>
            <w:tcW w:w="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AB97208" w14:textId="77777777" w:rsidR="00EB039E" w:rsidRDefault="00000000" w:rsidP="005D709D">
            <w:pPr>
              <w:spacing w:after="24" w:line="240" w:lineRule="auto"/>
              <w:jc w:val="both"/>
            </w:pPr>
            <w:r>
              <w:rPr>
                <w:b/>
                <w:color w:val="8A5A35"/>
                <w:sz w:val="22"/>
              </w:rPr>
              <w:t>☐</w:t>
            </w:r>
          </w:p>
        </w:tc>
        <w:tc>
          <w:tcPr>
            <w:tcW w:w="91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7586C8E" w14:textId="77777777" w:rsidR="00EB039E" w:rsidRDefault="00000000" w:rsidP="005D709D">
            <w:pPr>
              <w:spacing w:after="24" w:line="240" w:lineRule="auto"/>
              <w:jc w:val="both"/>
            </w:pPr>
            <w:r>
              <w:rPr>
                <w:color w:val="203038"/>
                <w:sz w:val="16"/>
              </w:rPr>
              <w:t>Medpredmetne povezave podpirajo skupne tematske tedne, predmetni cilji pa ostajajo razvidni.</w:t>
            </w:r>
          </w:p>
        </w:tc>
      </w:tr>
      <w:tr w:rsidR="00EB039E" w14:paraId="21448F65" w14:textId="77777777">
        <w:trPr>
          <w:cantSplit/>
          <w:jc w:val="center"/>
        </w:trPr>
        <w:tc>
          <w:tcPr>
            <w:tcW w:w="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80D8AB5" w14:textId="77777777" w:rsidR="00EB039E" w:rsidRDefault="00000000" w:rsidP="005D709D">
            <w:pPr>
              <w:spacing w:after="24" w:line="240" w:lineRule="auto"/>
              <w:jc w:val="both"/>
            </w:pPr>
            <w:r>
              <w:rPr>
                <w:b/>
                <w:color w:val="8A5A35"/>
                <w:sz w:val="22"/>
              </w:rPr>
              <w:t>☐</w:t>
            </w:r>
          </w:p>
        </w:tc>
        <w:tc>
          <w:tcPr>
            <w:tcW w:w="91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A8F29D4" w14:textId="77777777" w:rsidR="00EB039E" w:rsidRDefault="00000000" w:rsidP="005D709D">
            <w:pPr>
              <w:spacing w:after="24" w:line="240" w:lineRule="auto"/>
              <w:jc w:val="both"/>
            </w:pPr>
            <w:r>
              <w:rPr>
                <w:color w:val="203038"/>
                <w:sz w:val="16"/>
              </w:rPr>
              <w:t>Morebitne spremembe med letom se evidentirajo v dnevnih pripravah in letni evalvaciji.</w:t>
            </w:r>
          </w:p>
        </w:tc>
      </w:tr>
    </w:tbl>
    <w:p w14:paraId="5E3DE650" w14:textId="77777777" w:rsidR="00EB039E" w:rsidRDefault="00EB039E" w:rsidP="005D709D">
      <w:pPr>
        <w:spacing w:after="0" w:line="252" w:lineRule="auto"/>
        <w:jc w:val="both"/>
      </w:pPr>
    </w:p>
    <w:tbl>
      <w:tblPr>
        <w:tblW w:w="9860" w:type="dxa"/>
        <w:jc w:val="center"/>
        <w:tblLayout w:type="fixed"/>
        <w:tblLook w:val="04A0" w:firstRow="1" w:lastRow="0" w:firstColumn="1" w:lastColumn="0" w:noHBand="0" w:noVBand="1"/>
      </w:tblPr>
      <w:tblGrid>
        <w:gridCol w:w="4930"/>
        <w:gridCol w:w="4930"/>
      </w:tblGrid>
      <w:tr w:rsidR="00EB039E" w14:paraId="47F2A051" w14:textId="77777777">
        <w:trPr>
          <w:jc w:val="center"/>
        </w:trPr>
        <w:tc>
          <w:tcPr>
            <w:tcW w:w="4930" w:type="dxa"/>
            <w:tcMar>
              <w:top w:w="70" w:type="dxa"/>
              <w:left w:w="90" w:type="dxa"/>
              <w:bottom w:w="70" w:type="dxa"/>
              <w:right w:w="90" w:type="dxa"/>
            </w:tcMar>
            <w:vAlign w:val="center"/>
          </w:tcPr>
          <w:p w14:paraId="07B975FD" w14:textId="77777777" w:rsidR="00EB039E" w:rsidRDefault="00000000" w:rsidP="005D709D">
            <w:pPr>
              <w:spacing w:after="24" w:line="240" w:lineRule="auto"/>
              <w:jc w:val="both"/>
            </w:pPr>
            <w:r>
              <w:rPr>
                <w:b/>
                <w:color w:val="60727A"/>
                <w:sz w:val="16"/>
              </w:rPr>
              <w:t>Izvajalka</w:t>
            </w:r>
          </w:p>
        </w:tc>
        <w:tc>
          <w:tcPr>
            <w:tcW w:w="4930" w:type="dxa"/>
            <w:tcMar>
              <w:top w:w="70" w:type="dxa"/>
              <w:left w:w="90" w:type="dxa"/>
              <w:bottom w:w="70" w:type="dxa"/>
              <w:right w:w="90" w:type="dxa"/>
            </w:tcMar>
            <w:vAlign w:val="center"/>
          </w:tcPr>
          <w:p w14:paraId="70F0261A" w14:textId="77777777" w:rsidR="00EB039E" w:rsidRDefault="00000000" w:rsidP="005D709D">
            <w:pPr>
              <w:spacing w:after="24" w:line="240" w:lineRule="auto"/>
              <w:jc w:val="both"/>
            </w:pPr>
            <w:r>
              <w:rPr>
                <w:b/>
                <w:color w:val="60727A"/>
                <w:sz w:val="16"/>
              </w:rPr>
              <w:t>Ravnateljica / pregledala</w:t>
            </w:r>
          </w:p>
        </w:tc>
      </w:tr>
      <w:tr w:rsidR="00EB039E" w14:paraId="4F74036B" w14:textId="77777777">
        <w:trPr>
          <w:jc w:val="center"/>
        </w:trPr>
        <w:tc>
          <w:tcPr>
            <w:tcW w:w="4930" w:type="dxa"/>
            <w:tcMar>
              <w:top w:w="70" w:type="dxa"/>
              <w:left w:w="90" w:type="dxa"/>
              <w:bottom w:w="70" w:type="dxa"/>
              <w:right w:w="90" w:type="dxa"/>
            </w:tcMar>
            <w:vAlign w:val="center"/>
          </w:tcPr>
          <w:p w14:paraId="41FD1A6B" w14:textId="77777777" w:rsidR="00EB039E" w:rsidRDefault="00000000" w:rsidP="005D709D">
            <w:pPr>
              <w:spacing w:after="24" w:line="240" w:lineRule="auto"/>
              <w:jc w:val="both"/>
            </w:pPr>
            <w:r>
              <w:rPr>
                <w:color w:val="203038"/>
              </w:rPr>
              <w:t>____________________________</w:t>
            </w:r>
          </w:p>
        </w:tc>
        <w:tc>
          <w:tcPr>
            <w:tcW w:w="4930" w:type="dxa"/>
            <w:tcMar>
              <w:top w:w="70" w:type="dxa"/>
              <w:left w:w="90" w:type="dxa"/>
              <w:bottom w:w="70" w:type="dxa"/>
              <w:right w:w="90" w:type="dxa"/>
            </w:tcMar>
            <w:vAlign w:val="center"/>
          </w:tcPr>
          <w:p w14:paraId="25EB504B" w14:textId="77777777" w:rsidR="00EB039E" w:rsidRDefault="00000000" w:rsidP="005D709D">
            <w:pPr>
              <w:spacing w:after="24" w:line="240" w:lineRule="auto"/>
              <w:jc w:val="both"/>
            </w:pPr>
            <w:r>
              <w:rPr>
                <w:color w:val="203038"/>
              </w:rPr>
              <w:t>____________________________</w:t>
            </w:r>
          </w:p>
        </w:tc>
      </w:tr>
    </w:tbl>
    <w:p w14:paraId="30B40639" w14:textId="77777777" w:rsidR="00EB039E" w:rsidRDefault="00000000" w:rsidP="005D709D">
      <w:pPr>
        <w:spacing w:after="0" w:line="252" w:lineRule="auto"/>
        <w:jc w:val="both"/>
      </w:pPr>
      <w:r>
        <w:rPr>
          <w:i/>
          <w:color w:val="60727A"/>
          <w:sz w:val="16"/>
        </w:rPr>
        <w:t>Opomba: vsebine in termini se lahko prilagodijo dejanskim dogodkom, razredni dinamiki ter potrebam učencev, pri čemer se ohranijo cilji, standardi in letni obseg predmeta.</w:t>
      </w:r>
    </w:p>
    <w:sectPr w:rsidR="00EB039E" w:rsidSect="00034616">
      <w:headerReference w:type="default" r:id="rId12"/>
      <w:footerReference w:type="default" r:id="rId13"/>
      <w:pgSz w:w="11906" w:h="16838"/>
      <w:pgMar w:top="964" w:right="1020" w:bottom="964" w:left="1020"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F3095" w14:textId="77777777" w:rsidR="00B610B5" w:rsidRDefault="00B610B5">
      <w:pPr>
        <w:spacing w:after="0" w:line="240" w:lineRule="auto"/>
      </w:pPr>
      <w:r>
        <w:separator/>
      </w:r>
    </w:p>
  </w:endnote>
  <w:endnote w:type="continuationSeparator" w:id="0">
    <w:p w14:paraId="01834813" w14:textId="77777777" w:rsidR="00B610B5" w:rsidRDefault="00B61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600001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B8883" w14:textId="77777777" w:rsidR="00EB039E" w:rsidRDefault="00EB039E">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1A750" w14:textId="77777777" w:rsidR="00EB039E" w:rsidRPr="005D709D" w:rsidRDefault="00EB039E" w:rsidP="005D709D">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DAD02" w14:textId="5EFA71E8" w:rsidR="00EB039E" w:rsidRPr="006A67D2" w:rsidRDefault="00EB039E" w:rsidP="006A67D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72C4E" w14:textId="77777777" w:rsidR="00B610B5" w:rsidRDefault="00B610B5">
      <w:pPr>
        <w:spacing w:after="0" w:line="240" w:lineRule="auto"/>
      </w:pPr>
      <w:r>
        <w:separator/>
      </w:r>
    </w:p>
  </w:footnote>
  <w:footnote w:type="continuationSeparator" w:id="0">
    <w:p w14:paraId="67B1080C" w14:textId="77777777" w:rsidR="00B610B5" w:rsidRDefault="00B610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3D742" w14:textId="77777777" w:rsidR="005D709D" w:rsidRDefault="005D709D" w:rsidP="005D709D">
    <w:pPr>
      <w:pStyle w:val="Glava"/>
      <w:jc w:val="center"/>
    </w:pPr>
    <w:r>
      <w:rPr>
        <w:noProof/>
      </w:rPr>
      <w:drawing>
        <wp:inline distT="0" distB="0" distL="0" distR="0" wp14:anchorId="75D9440D" wp14:editId="2B14A5BA">
          <wp:extent cx="2121535" cy="1048385"/>
          <wp:effectExtent l="0" t="0" r="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1535" cy="104838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C7F8D" w14:textId="555D981E" w:rsidR="00EB039E" w:rsidRPr="000C5150" w:rsidRDefault="00EB039E" w:rsidP="000C515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8280" w14:textId="48F0ABA5" w:rsidR="00EB039E" w:rsidRPr="006A67D2" w:rsidRDefault="00EB039E" w:rsidP="006A67D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1079325738">
    <w:abstractNumId w:val="8"/>
  </w:num>
  <w:num w:numId="2" w16cid:durableId="388312639">
    <w:abstractNumId w:val="6"/>
  </w:num>
  <w:num w:numId="3" w16cid:durableId="1735355481">
    <w:abstractNumId w:val="5"/>
  </w:num>
  <w:num w:numId="4" w16cid:durableId="1687560687">
    <w:abstractNumId w:val="4"/>
  </w:num>
  <w:num w:numId="5" w16cid:durableId="2062896992">
    <w:abstractNumId w:val="7"/>
  </w:num>
  <w:num w:numId="6" w16cid:durableId="1382942255">
    <w:abstractNumId w:val="3"/>
  </w:num>
  <w:num w:numId="7" w16cid:durableId="1878933950">
    <w:abstractNumId w:val="2"/>
  </w:num>
  <w:num w:numId="8" w16cid:durableId="1908687429">
    <w:abstractNumId w:val="1"/>
  </w:num>
  <w:num w:numId="9" w16cid:durableId="115802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5150"/>
    <w:rsid w:val="0015074B"/>
    <w:rsid w:val="0019213B"/>
    <w:rsid w:val="0020356A"/>
    <w:rsid w:val="0029639D"/>
    <w:rsid w:val="00326F90"/>
    <w:rsid w:val="003A602C"/>
    <w:rsid w:val="004B486C"/>
    <w:rsid w:val="005D633C"/>
    <w:rsid w:val="005D709D"/>
    <w:rsid w:val="006A67D2"/>
    <w:rsid w:val="00823CD5"/>
    <w:rsid w:val="0092736D"/>
    <w:rsid w:val="009501A2"/>
    <w:rsid w:val="00AA1D8D"/>
    <w:rsid w:val="00B47730"/>
    <w:rsid w:val="00B610B5"/>
    <w:rsid w:val="00C33CCF"/>
    <w:rsid w:val="00CB0664"/>
    <w:rsid w:val="00EB039E"/>
    <w:rsid w:val="00F637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B7D794"/>
  <w14:defaultImageDpi w14:val="300"/>
  <w15:docId w15:val="{2C0795C4-28F5-4DC9-A1A4-CC4C121B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50" w:line="247" w:lineRule="auto"/>
    </w:pPr>
    <w:rPr>
      <w:rFonts w:ascii="Arial" w:eastAsia="Arial" w:hAnsi="Arial"/>
      <w:sz w:val="18"/>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15</Pages>
  <Words>6955</Words>
  <Characters>39650</Characters>
  <Application>Microsoft Office Word</Application>
  <DocSecurity>0</DocSecurity>
  <Lines>330</Lines>
  <Paragraphs>93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Letna učna priprava – Matematika – 1. razred – 2026/27</vt:lpstr>
      <vt:lpstr/>
    </vt:vector>
  </TitlesOfParts>
  <Manager/>
  <Company/>
  <LinksUpToDate>false</LinksUpToDate>
  <CharactersWithSpaces>46512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Letna učna priprava – Matematika – 1. razred – 2026/27</dc:title>
  <dc:subject>Letna priprava na vzgojno-izobraževalno delo</dc:subject>
  <dc:creator>Narrayani Premal</dc:creator>
  <cp:keywords>1. razred, letna priprava, formativno spremljanje, 2026/27</cp:keywords>
  <dc:description>generated by python-docx</dc:description>
  <cp:lastModifiedBy>Narrayani Premal</cp:lastModifiedBy>
  <cp:revision>6</cp:revision>
  <dcterms:created xsi:type="dcterms:W3CDTF">2013-12-23T23:15:00Z</dcterms:created>
  <dcterms:modified xsi:type="dcterms:W3CDTF">2026-08-16T21:27:00Z</dcterms:modified>
  <cp:category/>
</cp:coreProperties>
</file>